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3A" w:rsidRDefault="004B513A" w:rsidP="00DA5ABA">
      <w:pPr>
        <w:spacing w:before="0" w:after="0"/>
        <w:rPr>
          <w:b/>
          <w:color w:val="009999"/>
          <w:sz w:val="48"/>
          <w:szCs w:val="48"/>
        </w:rPr>
      </w:pPr>
      <w:r>
        <w:rPr>
          <w:b/>
          <w:noProof/>
          <w:color w:val="009999"/>
          <w:sz w:val="48"/>
          <w:szCs w:val="48"/>
          <w:lang w:eastAsia="en-AU"/>
        </w:rPr>
        <w:drawing>
          <wp:inline distT="0" distB="0" distL="0" distR="0">
            <wp:extent cx="6119495" cy="331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-High-Quality-Shaded-Social-Media-Icons-Free-Premium-Version-1324x718-800x4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3A" w:rsidRDefault="004B513A" w:rsidP="00DA5ABA">
      <w:pPr>
        <w:spacing w:before="0" w:after="0"/>
        <w:rPr>
          <w:b/>
          <w:color w:val="009999"/>
          <w:sz w:val="48"/>
          <w:szCs w:val="48"/>
        </w:rPr>
      </w:pPr>
    </w:p>
    <w:p w:rsidR="00EC7010" w:rsidRPr="00A04081" w:rsidRDefault="00A04081" w:rsidP="00A04081">
      <w:pPr>
        <w:spacing w:before="0" w:after="0"/>
        <w:jc w:val="center"/>
        <w:rPr>
          <w:b/>
          <w:color w:val="009999"/>
          <w:sz w:val="144"/>
          <w:szCs w:val="144"/>
        </w:rPr>
      </w:pPr>
      <w:r w:rsidRPr="00A04081">
        <w:rPr>
          <w:b/>
          <w:color w:val="FF5050"/>
          <w:sz w:val="144"/>
          <w:szCs w:val="144"/>
        </w:rPr>
        <w:t xml:space="preserve">SOCIAL </w:t>
      </w:r>
      <w:bookmarkStart w:id="0" w:name="_GoBack"/>
      <w:bookmarkEnd w:id="0"/>
      <w:r w:rsidRPr="00A04081">
        <w:rPr>
          <w:b/>
          <w:color w:val="FF5050"/>
          <w:sz w:val="144"/>
          <w:szCs w:val="144"/>
        </w:rPr>
        <w:t>MEDIA POLICY:</w:t>
      </w:r>
    </w:p>
    <w:p w:rsidR="00EC7010" w:rsidRDefault="00EC7010" w:rsidP="00DA5ABA">
      <w:pPr>
        <w:spacing w:before="0" w:after="0"/>
        <w:rPr>
          <w:b/>
          <w:color w:val="009999"/>
          <w:sz w:val="48"/>
          <w:szCs w:val="48"/>
        </w:rPr>
      </w:pPr>
    </w:p>
    <w:p w:rsidR="00EC7010" w:rsidRDefault="00EC7010" w:rsidP="00DA5ABA">
      <w:pPr>
        <w:spacing w:before="0" w:after="0"/>
        <w:rPr>
          <w:b/>
          <w:color w:val="009999"/>
          <w:sz w:val="48"/>
          <w:szCs w:val="48"/>
        </w:rPr>
      </w:pPr>
    </w:p>
    <w:p w:rsidR="00EC7010" w:rsidRDefault="00EC7010" w:rsidP="00DA5ABA">
      <w:pPr>
        <w:spacing w:before="0" w:after="0"/>
        <w:rPr>
          <w:b/>
          <w:color w:val="009999"/>
          <w:sz w:val="48"/>
          <w:szCs w:val="48"/>
        </w:rPr>
      </w:pPr>
    </w:p>
    <w:p w:rsidR="00266004" w:rsidRPr="000D4F9C" w:rsidRDefault="000D4F9C" w:rsidP="009B717D">
      <w:pPr>
        <w:jc w:val="center"/>
        <w:rPr>
          <w:b/>
          <w:color w:val="009999"/>
          <w:sz w:val="48"/>
          <w:szCs w:val="48"/>
        </w:rPr>
      </w:pPr>
      <w:r>
        <w:rPr>
          <w:b/>
          <w:noProof/>
          <w:color w:val="009999"/>
          <w:sz w:val="48"/>
          <w:szCs w:val="48"/>
          <w:lang w:eastAsia="en-AU"/>
        </w:rPr>
        <w:lastRenderedPageBreak/>
        <w:drawing>
          <wp:inline distT="0" distB="0" distL="0" distR="0">
            <wp:extent cx="432000" cy="432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vacy-policy-security-data-02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D85">
        <w:rPr>
          <w:b/>
          <w:color w:val="FF5050"/>
          <w:sz w:val="48"/>
          <w:szCs w:val="48"/>
        </w:rPr>
        <w:t>SOCIAL MEDIA POLICY</w:t>
      </w:r>
      <w:r w:rsidR="00266004" w:rsidRPr="006F6D85">
        <w:rPr>
          <w:b/>
          <w:color w:val="FF5050"/>
          <w:sz w:val="48"/>
          <w:szCs w:val="48"/>
        </w:rPr>
        <w:t>:</w:t>
      </w:r>
    </w:p>
    <w:p w:rsidR="009412C3" w:rsidRDefault="00185BF8" w:rsidP="007A1467">
      <w:pPr>
        <w:numPr>
          <w:ilvl w:val="0"/>
          <w:numId w:val="6"/>
        </w:numPr>
        <w:spacing w:line="360" w:lineRule="auto"/>
        <w:jc w:val="both"/>
      </w:pPr>
      <w:r>
        <w:t>The Leadership Team is to a</w:t>
      </w:r>
      <w:r w:rsidR="009412C3">
        <w:t xml:space="preserve">ppoint either the Pastor, Chair of Elders </w:t>
      </w:r>
      <w:r w:rsidR="00F352DA">
        <w:t xml:space="preserve">or </w:t>
      </w:r>
      <w:r w:rsidR="009412C3">
        <w:t xml:space="preserve">Board as </w:t>
      </w:r>
      <w:r w:rsidR="009412C3" w:rsidRPr="009412C3">
        <w:rPr>
          <w:b/>
        </w:rPr>
        <w:t>Editor</w:t>
      </w:r>
      <w:r w:rsidR="009412C3">
        <w:t xml:space="preserve"> of all </w:t>
      </w:r>
      <w:r w:rsidR="00F352DA">
        <w:t xml:space="preserve">content to be posted on </w:t>
      </w:r>
      <w:r w:rsidR="009412C3">
        <w:t>social media.</w:t>
      </w:r>
    </w:p>
    <w:p w:rsidR="00185BF8" w:rsidRDefault="00185BF8" w:rsidP="007A1467">
      <w:pPr>
        <w:numPr>
          <w:ilvl w:val="0"/>
          <w:numId w:val="6"/>
        </w:numPr>
        <w:spacing w:line="360" w:lineRule="auto"/>
        <w:jc w:val="both"/>
      </w:pPr>
      <w:r>
        <w:t xml:space="preserve">The </w:t>
      </w:r>
      <w:r w:rsidRPr="00753659">
        <w:rPr>
          <w:b/>
        </w:rPr>
        <w:t xml:space="preserve">Editor </w:t>
      </w:r>
      <w:r>
        <w:t xml:space="preserve">may appoint employees and volunteers </w:t>
      </w:r>
      <w:r w:rsidR="00B950FC">
        <w:t xml:space="preserve">to create </w:t>
      </w:r>
      <w:r>
        <w:t xml:space="preserve">content </w:t>
      </w:r>
      <w:r w:rsidR="00AA5FF5">
        <w:t>for publication on</w:t>
      </w:r>
      <w:r w:rsidR="00B950FC">
        <w:t xml:space="preserve"> social media</w:t>
      </w:r>
      <w:r w:rsidR="00AA5FF5">
        <w:t xml:space="preserve"> on behalf of the church.</w:t>
      </w:r>
    </w:p>
    <w:p w:rsidR="00465099" w:rsidRDefault="00465099" w:rsidP="007A1467">
      <w:pPr>
        <w:numPr>
          <w:ilvl w:val="0"/>
          <w:numId w:val="6"/>
        </w:numPr>
        <w:spacing w:line="360" w:lineRule="auto"/>
        <w:jc w:val="both"/>
      </w:pPr>
      <w:r>
        <w:t xml:space="preserve">The </w:t>
      </w:r>
      <w:r w:rsidRPr="00753659">
        <w:t>Editor</w:t>
      </w:r>
      <w:r w:rsidR="002F7DAB" w:rsidRPr="00753659">
        <w:t>,</w:t>
      </w:r>
      <w:r>
        <w:t xml:space="preserve"> authorised employees and volunteers are to sign the Church’s policy on social media agreeing to conform to its guidelines.</w:t>
      </w:r>
    </w:p>
    <w:p w:rsidR="00387451" w:rsidRDefault="00387451" w:rsidP="007A1467">
      <w:pPr>
        <w:numPr>
          <w:ilvl w:val="0"/>
          <w:numId w:val="6"/>
        </w:numPr>
        <w:spacing w:line="360" w:lineRule="auto"/>
        <w:jc w:val="both"/>
      </w:pPr>
      <w:r>
        <w:t xml:space="preserve">Where required or deemed necessary, </w:t>
      </w:r>
      <w:r w:rsidR="0007012B">
        <w:t xml:space="preserve">the Editor, </w:t>
      </w:r>
      <w:r>
        <w:t xml:space="preserve">authorised employees and volunteers are to attend social media training prior to </w:t>
      </w:r>
      <w:r w:rsidR="00FC7670">
        <w:t xml:space="preserve">generating </w:t>
      </w:r>
      <w:r w:rsidR="0007012B">
        <w:t xml:space="preserve">or approving </w:t>
      </w:r>
      <w:r>
        <w:t xml:space="preserve">social media content. </w:t>
      </w:r>
    </w:p>
    <w:p w:rsidR="00185BF8" w:rsidRDefault="00AA5FF5" w:rsidP="007A1467">
      <w:pPr>
        <w:numPr>
          <w:ilvl w:val="0"/>
          <w:numId w:val="6"/>
        </w:numPr>
        <w:spacing w:line="360" w:lineRule="auto"/>
        <w:jc w:val="both"/>
      </w:pPr>
      <w:r>
        <w:t>E</w:t>
      </w:r>
      <w:r w:rsidR="00B950FC">
        <w:t xml:space="preserve">mployees and volunteers </w:t>
      </w:r>
      <w:r w:rsidR="00387451">
        <w:t>authorised</w:t>
      </w:r>
      <w:r w:rsidR="00B950FC">
        <w:t xml:space="preserve"> to generate social media content are </w:t>
      </w:r>
      <w:r w:rsidR="00387451">
        <w:t>to gain written approval from the Editor prior to posting the content.</w:t>
      </w:r>
    </w:p>
    <w:p w:rsidR="00FC7670" w:rsidRDefault="00FC7670" w:rsidP="007A1467">
      <w:pPr>
        <w:numPr>
          <w:ilvl w:val="0"/>
          <w:numId w:val="8"/>
        </w:numPr>
        <w:spacing w:line="360" w:lineRule="auto"/>
        <w:jc w:val="both"/>
      </w:pPr>
      <w:r>
        <w:t xml:space="preserve">The </w:t>
      </w:r>
      <w:r w:rsidRPr="00071BD5">
        <w:rPr>
          <w:b/>
        </w:rPr>
        <w:t>Editor</w:t>
      </w:r>
      <w:r>
        <w:t xml:space="preserve"> is to ensure the media content conforms </w:t>
      </w:r>
      <w:r w:rsidR="0007012B">
        <w:t xml:space="preserve">to </w:t>
      </w:r>
      <w:r>
        <w:t>the church’s policy.</w:t>
      </w:r>
    </w:p>
    <w:p w:rsidR="00387451" w:rsidRDefault="00387451" w:rsidP="007A1467">
      <w:pPr>
        <w:numPr>
          <w:ilvl w:val="0"/>
          <w:numId w:val="8"/>
        </w:numPr>
        <w:spacing w:line="360" w:lineRule="auto"/>
        <w:jc w:val="both"/>
      </w:pPr>
      <w:r>
        <w:t>A copy of the written approval</w:t>
      </w:r>
      <w:r w:rsidR="00AB0772">
        <w:t xml:space="preserve"> and approved script </w:t>
      </w:r>
      <w:proofErr w:type="spellStart"/>
      <w:r w:rsidR="00AB0772">
        <w:t>etc</w:t>
      </w:r>
      <w:proofErr w:type="spellEnd"/>
      <w:r w:rsidR="0007012B">
        <w:t xml:space="preserve"> are</w:t>
      </w:r>
      <w:r>
        <w:t xml:space="preserve"> to be retained in the church’s records.</w:t>
      </w:r>
    </w:p>
    <w:p w:rsidR="009C403F" w:rsidRDefault="009C403F" w:rsidP="007A1467">
      <w:pPr>
        <w:numPr>
          <w:ilvl w:val="0"/>
          <w:numId w:val="6"/>
        </w:numPr>
        <w:spacing w:line="360" w:lineRule="auto"/>
        <w:jc w:val="both"/>
      </w:pPr>
      <w:r>
        <w:t xml:space="preserve">All settings on social media platforms used by the church are to be appropriately set by someone with a good understanding of such settings relative to the church’s policies and guidelines. </w:t>
      </w:r>
    </w:p>
    <w:p w:rsidR="009C403F" w:rsidRDefault="009C403F" w:rsidP="007A1467">
      <w:pPr>
        <w:numPr>
          <w:ilvl w:val="0"/>
          <w:numId w:val="10"/>
        </w:numPr>
        <w:spacing w:line="360" w:lineRule="auto"/>
        <w:jc w:val="both"/>
      </w:pPr>
      <w:r>
        <w:t>Where possible and desirable disable the ability to comment</w:t>
      </w:r>
      <w:r w:rsidR="009167D7">
        <w:t xml:space="preserve"> in ‘Settings’</w:t>
      </w:r>
      <w:r>
        <w:t>.</w:t>
      </w:r>
    </w:p>
    <w:p w:rsidR="000F3781" w:rsidRDefault="004C0B7C" w:rsidP="007A1467">
      <w:pPr>
        <w:numPr>
          <w:ilvl w:val="0"/>
          <w:numId w:val="6"/>
        </w:numPr>
        <w:spacing w:line="360" w:lineRule="auto"/>
        <w:jc w:val="both"/>
      </w:pPr>
      <w:r>
        <w:t xml:space="preserve">All social media content is to conform with </w:t>
      </w:r>
      <w:r w:rsidR="000F3781">
        <w:t xml:space="preserve">all </w:t>
      </w:r>
      <w:r>
        <w:t>the church’s policies</w:t>
      </w:r>
      <w:r w:rsidR="000F3781">
        <w:t>; especially:</w:t>
      </w:r>
    </w:p>
    <w:p w:rsidR="00AE3AD7" w:rsidRDefault="00AE3AD7" w:rsidP="007A1467">
      <w:pPr>
        <w:numPr>
          <w:ilvl w:val="0"/>
          <w:numId w:val="13"/>
        </w:numPr>
        <w:spacing w:before="0" w:after="0" w:line="360" w:lineRule="auto"/>
        <w:jc w:val="both"/>
      </w:pPr>
      <w:r>
        <w:t>Biblical Guidelines</w:t>
      </w:r>
    </w:p>
    <w:p w:rsidR="000F3781" w:rsidRDefault="000F3781" w:rsidP="007A1467">
      <w:pPr>
        <w:numPr>
          <w:ilvl w:val="0"/>
          <w:numId w:val="13"/>
        </w:numPr>
        <w:spacing w:before="0" w:after="0" w:line="360" w:lineRule="auto"/>
        <w:jc w:val="both"/>
      </w:pPr>
      <w:r>
        <w:t>Confidentiality</w:t>
      </w:r>
    </w:p>
    <w:p w:rsidR="000F3781" w:rsidRDefault="000F3781" w:rsidP="007A1467">
      <w:pPr>
        <w:numPr>
          <w:ilvl w:val="0"/>
          <w:numId w:val="13"/>
        </w:numPr>
        <w:spacing w:before="0" w:after="0" w:line="360" w:lineRule="auto"/>
        <w:jc w:val="both"/>
      </w:pPr>
      <w:r>
        <w:t>Intellectual Property</w:t>
      </w:r>
    </w:p>
    <w:p w:rsidR="000F3781" w:rsidRDefault="000F3781" w:rsidP="007A1467">
      <w:pPr>
        <w:numPr>
          <w:ilvl w:val="0"/>
          <w:numId w:val="13"/>
        </w:numPr>
        <w:spacing w:before="0" w:after="0" w:line="360" w:lineRule="auto"/>
        <w:jc w:val="both"/>
      </w:pPr>
      <w:r>
        <w:t>Use of software</w:t>
      </w:r>
    </w:p>
    <w:p w:rsidR="00143C51" w:rsidRDefault="004C0B7C" w:rsidP="007A1467">
      <w:pPr>
        <w:spacing w:line="360" w:lineRule="auto"/>
        <w:ind w:left="357"/>
        <w:jc w:val="both"/>
      </w:pPr>
      <w:proofErr w:type="gramStart"/>
      <w:r>
        <w:t>and</w:t>
      </w:r>
      <w:proofErr w:type="gramEnd"/>
      <w:r>
        <w:t xml:space="preserve"> regulatory policies, especially:</w:t>
      </w:r>
      <w:r w:rsidR="0079524C">
        <w:t xml:space="preserve"> </w:t>
      </w:r>
      <w:r w:rsidR="00143C51">
        <w:t>Commonwealth legislation relevant to bullying, harassment, dis</w:t>
      </w:r>
      <w:r w:rsidR="00F352DA">
        <w:t>crimination and violence including</w:t>
      </w:r>
      <w:r w:rsidR="00143C51">
        <w:t>:</w:t>
      </w:r>
    </w:p>
    <w:p w:rsidR="00143C51" w:rsidRDefault="00143C51" w:rsidP="007A1467">
      <w:pPr>
        <w:numPr>
          <w:ilvl w:val="0"/>
          <w:numId w:val="14"/>
        </w:numPr>
        <w:spacing w:before="0" w:after="0" w:line="360" w:lineRule="auto"/>
        <w:jc w:val="both"/>
      </w:pPr>
      <w:r>
        <w:t>Disability Discrimination Act 1992</w:t>
      </w:r>
    </w:p>
    <w:p w:rsidR="00143C51" w:rsidRDefault="00143C51" w:rsidP="007A1467">
      <w:pPr>
        <w:numPr>
          <w:ilvl w:val="0"/>
          <w:numId w:val="14"/>
        </w:numPr>
        <w:spacing w:before="0" w:after="0" w:line="360" w:lineRule="auto"/>
        <w:jc w:val="both"/>
      </w:pPr>
      <w:r>
        <w:t>Human Rights and Equal Opportunity Commission (HREOC) Act 1986</w:t>
      </w:r>
    </w:p>
    <w:p w:rsidR="00143C51" w:rsidRDefault="00143C51" w:rsidP="007A1467">
      <w:pPr>
        <w:numPr>
          <w:ilvl w:val="0"/>
          <w:numId w:val="14"/>
        </w:numPr>
        <w:spacing w:before="0" w:after="0" w:line="360" w:lineRule="auto"/>
        <w:jc w:val="both"/>
      </w:pPr>
      <w:r>
        <w:t>Racial Discrimination Act 1975</w:t>
      </w:r>
    </w:p>
    <w:p w:rsidR="00143C51" w:rsidRDefault="00143C51" w:rsidP="007A1467">
      <w:pPr>
        <w:numPr>
          <w:ilvl w:val="0"/>
          <w:numId w:val="14"/>
        </w:numPr>
        <w:spacing w:before="0" w:after="0" w:line="360" w:lineRule="auto"/>
        <w:jc w:val="both"/>
      </w:pPr>
      <w:r>
        <w:t>Racial Hatred Act 1995</w:t>
      </w:r>
    </w:p>
    <w:p w:rsidR="00143C51" w:rsidRDefault="00143C51" w:rsidP="007A1467">
      <w:pPr>
        <w:numPr>
          <w:ilvl w:val="0"/>
          <w:numId w:val="14"/>
        </w:numPr>
        <w:spacing w:before="0" w:after="0" w:line="360" w:lineRule="auto"/>
        <w:jc w:val="both"/>
      </w:pPr>
      <w:r>
        <w:t>Sex Discrimination Act 1984.</w:t>
      </w:r>
    </w:p>
    <w:p w:rsidR="009C403F" w:rsidRDefault="009C403F" w:rsidP="007A1467">
      <w:pPr>
        <w:numPr>
          <w:ilvl w:val="0"/>
          <w:numId w:val="6"/>
        </w:numPr>
        <w:spacing w:line="360" w:lineRule="auto"/>
        <w:jc w:val="both"/>
      </w:pPr>
      <w:r>
        <w:t xml:space="preserve">Respect all Copyright and Fair Use Laws and acknowledge </w:t>
      </w:r>
      <w:r w:rsidR="002F7DAB">
        <w:t>the source</w:t>
      </w:r>
      <w:r w:rsidR="002F7DAB" w:rsidRPr="002F7DAB">
        <w:t xml:space="preserve"> </w:t>
      </w:r>
      <w:r w:rsidR="002F7DAB">
        <w:t>of reference</w:t>
      </w:r>
      <w:r w:rsidR="00264FCD">
        <w:t>d</w:t>
      </w:r>
      <w:r w:rsidR="002F7DAB">
        <w:t xml:space="preserve"> </w:t>
      </w:r>
      <w:r>
        <w:t xml:space="preserve">material. </w:t>
      </w:r>
    </w:p>
    <w:p w:rsidR="00605188" w:rsidRDefault="00605188" w:rsidP="007A1467">
      <w:pPr>
        <w:numPr>
          <w:ilvl w:val="0"/>
          <w:numId w:val="6"/>
        </w:numPr>
        <w:spacing w:line="360" w:lineRule="auto"/>
        <w:jc w:val="both"/>
      </w:pPr>
      <w:r>
        <w:t xml:space="preserve">Use the church’s trading name and logo with all content according to the church’s style guide. </w:t>
      </w:r>
    </w:p>
    <w:p w:rsidR="00CC670E" w:rsidRDefault="00264FCD" w:rsidP="007A1467">
      <w:pPr>
        <w:numPr>
          <w:ilvl w:val="0"/>
          <w:numId w:val="6"/>
        </w:numPr>
        <w:spacing w:line="360" w:lineRule="auto"/>
        <w:jc w:val="both"/>
      </w:pPr>
      <w:r>
        <w:lastRenderedPageBreak/>
        <w:t>Consent must be obtained by the author prior to posting any material [</w:t>
      </w:r>
      <w:r w:rsidR="00CC670E">
        <w:t xml:space="preserve">information, </w:t>
      </w:r>
      <w:r w:rsidR="006931BE">
        <w:t xml:space="preserve">images, audio or video </w:t>
      </w:r>
      <w:r w:rsidR="003B199A">
        <w:t>content</w:t>
      </w:r>
      <w:r>
        <w:t>] identifying any member of</w:t>
      </w:r>
      <w:r w:rsidR="001A55A7">
        <w:t xml:space="preserve"> employees</w:t>
      </w:r>
      <w:r>
        <w:t>, volunteers</w:t>
      </w:r>
      <w:r w:rsidR="00753659">
        <w:t>, members</w:t>
      </w:r>
      <w:r>
        <w:t xml:space="preserve"> or attendees and any other individual/s where </w:t>
      </w:r>
      <w:r w:rsidR="00CD0E3B">
        <w:t xml:space="preserve">requested by the </w:t>
      </w:r>
      <w:r w:rsidR="00CD0E3B" w:rsidRPr="00071BD5">
        <w:rPr>
          <w:b/>
        </w:rPr>
        <w:t>Editor</w:t>
      </w:r>
      <w:r w:rsidR="00CD0E3B">
        <w:t xml:space="preserve"> or an organisation who’s people may be included.</w:t>
      </w:r>
    </w:p>
    <w:p w:rsidR="003B199A" w:rsidRDefault="003B199A" w:rsidP="007A1467">
      <w:pPr>
        <w:numPr>
          <w:ilvl w:val="0"/>
          <w:numId w:val="12"/>
        </w:numPr>
        <w:spacing w:line="360" w:lineRule="auto"/>
        <w:jc w:val="both"/>
      </w:pPr>
      <w:r>
        <w:t xml:space="preserve">Written confirmation may include a cart-blanche agreement on the part of the party to share all current and future </w:t>
      </w:r>
      <w:r w:rsidR="00791C67">
        <w:t>content identifying them.</w:t>
      </w:r>
    </w:p>
    <w:p w:rsidR="003B199A" w:rsidRDefault="003B199A" w:rsidP="007A1467">
      <w:pPr>
        <w:numPr>
          <w:ilvl w:val="0"/>
          <w:numId w:val="12"/>
        </w:numPr>
        <w:spacing w:line="360" w:lineRule="auto"/>
        <w:jc w:val="both"/>
      </w:pPr>
      <w:r>
        <w:t>Written confirmation is to be retained in the church’s records.</w:t>
      </w:r>
    </w:p>
    <w:p w:rsidR="0071095F" w:rsidRDefault="009167D7" w:rsidP="007A1467">
      <w:pPr>
        <w:numPr>
          <w:ilvl w:val="0"/>
          <w:numId w:val="6"/>
        </w:numPr>
        <w:spacing w:line="360" w:lineRule="auto"/>
        <w:jc w:val="both"/>
      </w:pPr>
      <w:r>
        <w:t>O</w:t>
      </w:r>
      <w:r w:rsidR="003B199A">
        <w:t xml:space="preserve">nly </w:t>
      </w:r>
      <w:r w:rsidR="0071095F">
        <w:t xml:space="preserve">the sensitive or confidential information of the church </w:t>
      </w:r>
      <w:r w:rsidR="001A55A7">
        <w:t xml:space="preserve">as defined by and </w:t>
      </w:r>
      <w:r w:rsidR="0071095F">
        <w:t>with the approval of the Leadership Team</w:t>
      </w:r>
      <w:r>
        <w:t xml:space="preserve"> maybe disclosed on social media</w:t>
      </w:r>
      <w:r w:rsidR="0071095F">
        <w:t xml:space="preserve">. </w:t>
      </w:r>
    </w:p>
    <w:p w:rsidR="00264FCD" w:rsidRDefault="00264FCD" w:rsidP="00CD0E3B">
      <w:pPr>
        <w:numPr>
          <w:ilvl w:val="0"/>
          <w:numId w:val="6"/>
        </w:numPr>
        <w:jc w:val="both"/>
      </w:pPr>
      <w:r>
        <w:t>All posts on behalf of the church are to align to the parameters outlined in this policy and not represent the personal view of the author.</w:t>
      </w:r>
    </w:p>
    <w:p w:rsidR="001A55A7" w:rsidRDefault="001A55A7" w:rsidP="00CD0E3B">
      <w:pPr>
        <w:numPr>
          <w:ilvl w:val="0"/>
          <w:numId w:val="6"/>
        </w:numPr>
        <w:jc w:val="both"/>
      </w:pPr>
      <w:r>
        <w:t>Only employees</w:t>
      </w:r>
      <w:r w:rsidR="00882718">
        <w:t>, volunteers</w:t>
      </w:r>
      <w:r w:rsidR="00753659">
        <w:t>, members</w:t>
      </w:r>
      <w:r w:rsidR="00882718">
        <w:t xml:space="preserve"> and attendee’s may be ‘friended’ on the church’</w:t>
      </w:r>
      <w:r w:rsidR="00932B2E">
        <w:t>s social media sites. A</w:t>
      </w:r>
      <w:r w:rsidR="00882718">
        <w:t xml:space="preserve">ll other entities must be approved by the </w:t>
      </w:r>
      <w:r w:rsidR="00882718" w:rsidRPr="00071BD5">
        <w:rPr>
          <w:b/>
        </w:rPr>
        <w:t>Editor</w:t>
      </w:r>
      <w:r w:rsidR="00882718">
        <w:t>.</w:t>
      </w:r>
      <w:r>
        <w:t xml:space="preserve"> </w:t>
      </w:r>
    </w:p>
    <w:p w:rsidR="00185BF8" w:rsidRDefault="00575893" w:rsidP="007A1467">
      <w:pPr>
        <w:numPr>
          <w:ilvl w:val="0"/>
          <w:numId w:val="6"/>
        </w:numPr>
        <w:spacing w:line="360" w:lineRule="auto"/>
        <w:jc w:val="both"/>
      </w:pPr>
      <w:r>
        <w:t>The</w:t>
      </w:r>
      <w:r w:rsidR="00891A1B">
        <w:t xml:space="preserve"> Leadership Team, employees</w:t>
      </w:r>
      <w:r w:rsidR="008555CB">
        <w:t>, volunteers</w:t>
      </w:r>
      <w:r w:rsidR="0049762B">
        <w:t>, members</w:t>
      </w:r>
      <w:r w:rsidR="008555CB">
        <w:t xml:space="preserve"> and attendees are to notify the </w:t>
      </w:r>
      <w:r w:rsidR="008555CB" w:rsidRPr="00071BD5">
        <w:rPr>
          <w:b/>
        </w:rPr>
        <w:t>Editor</w:t>
      </w:r>
      <w:r w:rsidR="008555CB">
        <w:t xml:space="preserve"> of any </w:t>
      </w:r>
      <w:r w:rsidR="00185BF8">
        <w:t xml:space="preserve">unauthorised </w:t>
      </w:r>
      <w:r w:rsidR="000235E8">
        <w:t xml:space="preserve">or inappropriate </w:t>
      </w:r>
      <w:r w:rsidR="008555CB">
        <w:t>social media content posted on behalf of the church</w:t>
      </w:r>
      <w:r w:rsidR="00FC522A">
        <w:t xml:space="preserve"> or referring to the church.</w:t>
      </w:r>
    </w:p>
    <w:p w:rsidR="002F7DAB" w:rsidRDefault="002F7DAB" w:rsidP="007A1467">
      <w:pPr>
        <w:numPr>
          <w:ilvl w:val="0"/>
          <w:numId w:val="15"/>
        </w:numPr>
        <w:spacing w:line="360" w:lineRule="auto"/>
        <w:jc w:val="both"/>
      </w:pPr>
      <w:r>
        <w:t xml:space="preserve">The </w:t>
      </w:r>
      <w:r w:rsidRPr="00071BD5">
        <w:rPr>
          <w:b/>
        </w:rPr>
        <w:t>Editor</w:t>
      </w:r>
      <w:r w:rsidR="00071BD5">
        <w:rPr>
          <w:b/>
        </w:rPr>
        <w:t xml:space="preserve">, </w:t>
      </w:r>
      <w:r w:rsidR="00071BD5" w:rsidRPr="00071BD5">
        <w:t>where deemed suitable,</w:t>
      </w:r>
      <w:r>
        <w:t xml:space="preserve"> is to contact the author of this content for an explanation and take appropriate actions to safeguard the integrity of the church</w:t>
      </w:r>
      <w:r w:rsidR="00891A1B">
        <w:t>, including the removal of the offending content</w:t>
      </w:r>
      <w:r>
        <w:t>.</w:t>
      </w:r>
    </w:p>
    <w:p w:rsidR="00F14E1C" w:rsidRDefault="008555CB" w:rsidP="007A1467">
      <w:pPr>
        <w:numPr>
          <w:ilvl w:val="0"/>
          <w:numId w:val="15"/>
        </w:numPr>
        <w:spacing w:line="360" w:lineRule="auto"/>
        <w:jc w:val="both"/>
      </w:pPr>
      <w:r>
        <w:t xml:space="preserve">The </w:t>
      </w:r>
      <w:r w:rsidRPr="00071BD5">
        <w:rPr>
          <w:b/>
        </w:rPr>
        <w:t>Editor</w:t>
      </w:r>
      <w:r>
        <w:t xml:space="preserve"> is to notify the appropriate authority of any </w:t>
      </w:r>
      <w:r w:rsidR="00185BF8">
        <w:t xml:space="preserve">unauthorised and inappropriate or </w:t>
      </w:r>
      <w:r>
        <w:t>illegal content immediately he or she becomes aware of it.</w:t>
      </w:r>
    </w:p>
    <w:p w:rsidR="00071BD5" w:rsidRDefault="00071BD5" w:rsidP="00754564">
      <w:pPr>
        <w:numPr>
          <w:ilvl w:val="0"/>
          <w:numId w:val="15"/>
        </w:numPr>
        <w:spacing w:line="360" w:lineRule="auto"/>
        <w:jc w:val="both"/>
      </w:pPr>
      <w:r>
        <w:t xml:space="preserve">The </w:t>
      </w:r>
      <w:r w:rsidRPr="00D2653A">
        <w:rPr>
          <w:b/>
        </w:rPr>
        <w:t>Editor</w:t>
      </w:r>
      <w:r>
        <w:t xml:space="preserve"> is to notify the leadership team where </w:t>
      </w:r>
      <w:r w:rsidR="00D2653A">
        <w:t>an authority has been notified.</w:t>
      </w:r>
    </w:p>
    <w:p w:rsidR="00A624F7" w:rsidRDefault="002F7DAB" w:rsidP="00C85F8D">
      <w:pPr>
        <w:numPr>
          <w:ilvl w:val="0"/>
          <w:numId w:val="6"/>
        </w:numPr>
        <w:spacing w:line="360" w:lineRule="auto"/>
        <w:jc w:val="both"/>
      </w:pPr>
      <w:r>
        <w:t>The Editor, e</w:t>
      </w:r>
      <w:r w:rsidR="00F14E1C" w:rsidRPr="00F14E1C">
        <w:t>mployees</w:t>
      </w:r>
      <w:r w:rsidR="00F14E1C">
        <w:t xml:space="preserve"> </w:t>
      </w:r>
      <w:r w:rsidR="000C4474">
        <w:t xml:space="preserve">and volunteers </w:t>
      </w:r>
      <w:r w:rsidR="00F14E1C">
        <w:t>who misuse the church's social media resources in ways that violate the law, church polici</w:t>
      </w:r>
      <w:r w:rsidR="00932B2E">
        <w:t xml:space="preserve">es and this policy-guideline may be </w:t>
      </w:r>
      <w:r w:rsidR="00F14E1C">
        <w:t xml:space="preserve">subject to immediate disciplinary action and/or dismissal.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A624F7" w:rsidTr="00A624F7">
        <w:trPr>
          <w:trHeight w:val="680"/>
        </w:trPr>
        <w:tc>
          <w:tcPr>
            <w:tcW w:w="3397" w:type="dxa"/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>
              <w:rPr>
                <w:b/>
              </w:rPr>
              <w:t>Acknowledgement:</w:t>
            </w:r>
          </w:p>
        </w:tc>
        <w:tc>
          <w:tcPr>
            <w:tcW w:w="6230" w:type="dxa"/>
            <w:vAlign w:val="center"/>
          </w:tcPr>
          <w:p w:rsidR="00A624F7" w:rsidRPr="00596B84" w:rsidRDefault="00A624F7" w:rsidP="00596B84">
            <w:pPr>
              <w:spacing w:before="120" w:after="120"/>
            </w:pPr>
            <w:r w:rsidRPr="00596B84">
              <w:t>I the undersigned acknowledge and agree to abide by the church’s Social Media Policy.</w:t>
            </w:r>
          </w:p>
        </w:tc>
      </w:tr>
      <w:tr w:rsidR="00A624F7" w:rsidTr="00A624F7">
        <w:trPr>
          <w:trHeight w:val="454"/>
        </w:trPr>
        <w:tc>
          <w:tcPr>
            <w:tcW w:w="3397" w:type="dxa"/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 w:rsidRPr="00A624F7">
              <w:rPr>
                <w:b/>
              </w:rPr>
              <w:t>Date:</w:t>
            </w:r>
          </w:p>
        </w:tc>
        <w:tc>
          <w:tcPr>
            <w:tcW w:w="6230" w:type="dxa"/>
            <w:vAlign w:val="center"/>
          </w:tcPr>
          <w:p w:rsidR="00A624F7" w:rsidRDefault="00A624F7" w:rsidP="00A624F7">
            <w:pPr>
              <w:spacing w:line="360" w:lineRule="auto"/>
            </w:pPr>
          </w:p>
        </w:tc>
      </w:tr>
      <w:tr w:rsidR="00A624F7" w:rsidTr="00A624F7">
        <w:trPr>
          <w:trHeight w:val="454"/>
        </w:trPr>
        <w:tc>
          <w:tcPr>
            <w:tcW w:w="3397" w:type="dxa"/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 w:rsidRPr="00A624F7">
              <w:rPr>
                <w:b/>
              </w:rPr>
              <w:t>Name:</w:t>
            </w:r>
          </w:p>
        </w:tc>
        <w:tc>
          <w:tcPr>
            <w:tcW w:w="6230" w:type="dxa"/>
            <w:vAlign w:val="center"/>
          </w:tcPr>
          <w:p w:rsidR="00A624F7" w:rsidRDefault="00A624F7" w:rsidP="00A624F7">
            <w:pPr>
              <w:spacing w:line="360" w:lineRule="auto"/>
            </w:pPr>
          </w:p>
        </w:tc>
      </w:tr>
      <w:tr w:rsidR="00A624F7" w:rsidTr="00A624F7">
        <w:trPr>
          <w:trHeight w:val="454"/>
        </w:trPr>
        <w:tc>
          <w:tcPr>
            <w:tcW w:w="3397" w:type="dxa"/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 w:rsidRPr="00A624F7">
              <w:rPr>
                <w:b/>
              </w:rPr>
              <w:t>Position/Role:</w:t>
            </w:r>
          </w:p>
        </w:tc>
        <w:tc>
          <w:tcPr>
            <w:tcW w:w="6230" w:type="dxa"/>
            <w:vAlign w:val="center"/>
          </w:tcPr>
          <w:p w:rsidR="00A624F7" w:rsidRDefault="00A624F7" w:rsidP="00A624F7">
            <w:pPr>
              <w:spacing w:line="360" w:lineRule="auto"/>
            </w:pPr>
          </w:p>
        </w:tc>
      </w:tr>
      <w:tr w:rsidR="00A624F7" w:rsidTr="00662154">
        <w:trPr>
          <w:trHeight w:val="56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 w:rsidRPr="00A624F7">
              <w:rPr>
                <w:b/>
              </w:rPr>
              <w:t>Signature: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A624F7" w:rsidRDefault="00A624F7" w:rsidP="00A624F7">
            <w:pPr>
              <w:spacing w:line="360" w:lineRule="auto"/>
            </w:pPr>
          </w:p>
        </w:tc>
      </w:tr>
      <w:tr w:rsidR="00A624F7" w:rsidTr="00A624F7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>
              <w:rPr>
                <w:b/>
              </w:rPr>
              <w:t>Approved by Editor [Name]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:rsidR="00A624F7" w:rsidRDefault="00A624F7" w:rsidP="00A624F7">
            <w:pPr>
              <w:spacing w:line="360" w:lineRule="auto"/>
            </w:pPr>
          </w:p>
        </w:tc>
      </w:tr>
      <w:tr w:rsidR="00A624F7" w:rsidTr="00662154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624F7" w:rsidRPr="00A624F7" w:rsidRDefault="00A624F7" w:rsidP="00A624F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475803">
              <w:rPr>
                <w:b/>
              </w:rPr>
              <w:t>Editor</w:t>
            </w:r>
            <w:r>
              <w:rPr>
                <w:b/>
              </w:rPr>
              <w:t>.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:rsidR="00A624F7" w:rsidRDefault="00A624F7" w:rsidP="00A624F7">
            <w:pPr>
              <w:spacing w:line="360" w:lineRule="auto"/>
            </w:pPr>
          </w:p>
        </w:tc>
      </w:tr>
    </w:tbl>
    <w:p w:rsidR="006931BE" w:rsidRPr="00AA581A" w:rsidRDefault="006931BE" w:rsidP="00475803"/>
    <w:sectPr w:rsidR="006931BE" w:rsidRPr="00AA581A" w:rsidSect="00596B84">
      <w:footerReference w:type="default" r:id="rId9"/>
      <w:pgSz w:w="11906" w:h="16838" w:code="9"/>
      <w:pgMar w:top="1418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A3" w:rsidRDefault="002645A3" w:rsidP="00596B84">
      <w:pPr>
        <w:spacing w:before="0" w:after="0" w:line="240" w:lineRule="auto"/>
      </w:pPr>
      <w:r>
        <w:separator/>
      </w:r>
    </w:p>
  </w:endnote>
  <w:endnote w:type="continuationSeparator" w:id="0">
    <w:p w:rsidR="002645A3" w:rsidRDefault="002645A3" w:rsidP="00596B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043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6B84" w:rsidRDefault="00596B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0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0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B84" w:rsidRDefault="0059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A3" w:rsidRDefault="002645A3" w:rsidP="00596B84">
      <w:pPr>
        <w:spacing w:before="0" w:after="0" w:line="240" w:lineRule="auto"/>
      </w:pPr>
      <w:r>
        <w:separator/>
      </w:r>
    </w:p>
  </w:footnote>
  <w:footnote w:type="continuationSeparator" w:id="0">
    <w:p w:rsidR="002645A3" w:rsidRDefault="002645A3" w:rsidP="00596B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F25"/>
    <w:multiLevelType w:val="hybridMultilevel"/>
    <w:tmpl w:val="53A0A5EA"/>
    <w:lvl w:ilvl="0" w:tplc="0C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AE03FD"/>
    <w:multiLevelType w:val="hybridMultilevel"/>
    <w:tmpl w:val="5518D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F5079"/>
    <w:multiLevelType w:val="hybridMultilevel"/>
    <w:tmpl w:val="FF80899A"/>
    <w:styleLink w:val="ImportedStyle1"/>
    <w:lvl w:ilvl="0" w:tplc="52E206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46A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AD0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C8E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8064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29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9AB5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293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2DF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3F722F"/>
    <w:multiLevelType w:val="hybridMultilevel"/>
    <w:tmpl w:val="AB1E0A0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84574"/>
    <w:multiLevelType w:val="hybridMultilevel"/>
    <w:tmpl w:val="4E3E3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F6356"/>
    <w:multiLevelType w:val="hybridMultilevel"/>
    <w:tmpl w:val="5932247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52FD9"/>
    <w:multiLevelType w:val="hybridMultilevel"/>
    <w:tmpl w:val="AB1E0A0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06E03"/>
    <w:multiLevelType w:val="hybridMultilevel"/>
    <w:tmpl w:val="801C261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B3E7D"/>
    <w:multiLevelType w:val="hybridMultilevel"/>
    <w:tmpl w:val="046AB2D0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96A99"/>
    <w:multiLevelType w:val="hybridMultilevel"/>
    <w:tmpl w:val="6EFC3D98"/>
    <w:lvl w:ilvl="0" w:tplc="25FEF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A2497"/>
    <w:multiLevelType w:val="hybridMultilevel"/>
    <w:tmpl w:val="E24CF9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66BD"/>
    <w:multiLevelType w:val="hybridMultilevel"/>
    <w:tmpl w:val="AB1E0A0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7571B"/>
    <w:multiLevelType w:val="hybridMultilevel"/>
    <w:tmpl w:val="F1CC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A5C15"/>
    <w:multiLevelType w:val="hybridMultilevel"/>
    <w:tmpl w:val="4C5CCDBC"/>
    <w:lvl w:ilvl="0" w:tplc="25FEF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33DB8"/>
    <w:multiLevelType w:val="hybridMultilevel"/>
    <w:tmpl w:val="FF80899A"/>
    <w:numStyleLink w:val="ImportedStyle1"/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C8"/>
    <w:rsid w:val="000235E8"/>
    <w:rsid w:val="0007012B"/>
    <w:rsid w:val="00071BD5"/>
    <w:rsid w:val="000C4474"/>
    <w:rsid w:val="000D4F9C"/>
    <w:rsid w:val="000F3781"/>
    <w:rsid w:val="0012032D"/>
    <w:rsid w:val="00123BA7"/>
    <w:rsid w:val="00142563"/>
    <w:rsid w:val="00143C51"/>
    <w:rsid w:val="00165C09"/>
    <w:rsid w:val="00185BF8"/>
    <w:rsid w:val="001A55A7"/>
    <w:rsid w:val="001B7C89"/>
    <w:rsid w:val="001D6EBA"/>
    <w:rsid w:val="00204263"/>
    <w:rsid w:val="00253117"/>
    <w:rsid w:val="002645A3"/>
    <w:rsid w:val="00264FCD"/>
    <w:rsid w:val="00266004"/>
    <w:rsid w:val="00285C7B"/>
    <w:rsid w:val="00290AB8"/>
    <w:rsid w:val="002F7DAB"/>
    <w:rsid w:val="003253B2"/>
    <w:rsid w:val="0032792B"/>
    <w:rsid w:val="003341F8"/>
    <w:rsid w:val="00345AD9"/>
    <w:rsid w:val="0038443D"/>
    <w:rsid w:val="00387451"/>
    <w:rsid w:val="003B199A"/>
    <w:rsid w:val="003F2158"/>
    <w:rsid w:val="003F22C3"/>
    <w:rsid w:val="004005D2"/>
    <w:rsid w:val="00401AD0"/>
    <w:rsid w:val="00430427"/>
    <w:rsid w:val="00435BAD"/>
    <w:rsid w:val="0046356A"/>
    <w:rsid w:val="00465099"/>
    <w:rsid w:val="00475803"/>
    <w:rsid w:val="00485FFC"/>
    <w:rsid w:val="0049762B"/>
    <w:rsid w:val="004A27B4"/>
    <w:rsid w:val="004B513A"/>
    <w:rsid w:val="004C0B7C"/>
    <w:rsid w:val="004D29DF"/>
    <w:rsid w:val="004D6C17"/>
    <w:rsid w:val="004E2EE3"/>
    <w:rsid w:val="00526D79"/>
    <w:rsid w:val="0053232F"/>
    <w:rsid w:val="00532E7F"/>
    <w:rsid w:val="00575893"/>
    <w:rsid w:val="00596B84"/>
    <w:rsid w:val="005A640C"/>
    <w:rsid w:val="00605188"/>
    <w:rsid w:val="006214C2"/>
    <w:rsid w:val="00636808"/>
    <w:rsid w:val="00653BCB"/>
    <w:rsid w:val="00662154"/>
    <w:rsid w:val="00674D00"/>
    <w:rsid w:val="006931BE"/>
    <w:rsid w:val="006D2527"/>
    <w:rsid w:val="006F6D85"/>
    <w:rsid w:val="0071095F"/>
    <w:rsid w:val="00711457"/>
    <w:rsid w:val="00726FEC"/>
    <w:rsid w:val="00753659"/>
    <w:rsid w:val="007841BC"/>
    <w:rsid w:val="00791C67"/>
    <w:rsid w:val="0079524C"/>
    <w:rsid w:val="007A0085"/>
    <w:rsid w:val="007A1467"/>
    <w:rsid w:val="007E1672"/>
    <w:rsid w:val="007E1C40"/>
    <w:rsid w:val="007F2F8F"/>
    <w:rsid w:val="00802637"/>
    <w:rsid w:val="00803933"/>
    <w:rsid w:val="00827C9B"/>
    <w:rsid w:val="008517FD"/>
    <w:rsid w:val="008537C3"/>
    <w:rsid w:val="008555CB"/>
    <w:rsid w:val="0086333E"/>
    <w:rsid w:val="00863AD0"/>
    <w:rsid w:val="0087093B"/>
    <w:rsid w:val="00882718"/>
    <w:rsid w:val="00891A1B"/>
    <w:rsid w:val="00893C88"/>
    <w:rsid w:val="008B79C8"/>
    <w:rsid w:val="008D651A"/>
    <w:rsid w:val="009167D7"/>
    <w:rsid w:val="00932B2E"/>
    <w:rsid w:val="009412C3"/>
    <w:rsid w:val="009476AC"/>
    <w:rsid w:val="009722C3"/>
    <w:rsid w:val="009B5A4C"/>
    <w:rsid w:val="009B717D"/>
    <w:rsid w:val="009C403F"/>
    <w:rsid w:val="009D5BAB"/>
    <w:rsid w:val="00A04081"/>
    <w:rsid w:val="00A624F7"/>
    <w:rsid w:val="00A73D84"/>
    <w:rsid w:val="00AA581A"/>
    <w:rsid w:val="00AA5FF5"/>
    <w:rsid w:val="00AB0772"/>
    <w:rsid w:val="00AC3901"/>
    <w:rsid w:val="00AE3AD7"/>
    <w:rsid w:val="00B50B96"/>
    <w:rsid w:val="00B638EC"/>
    <w:rsid w:val="00B6576C"/>
    <w:rsid w:val="00B950FC"/>
    <w:rsid w:val="00B95410"/>
    <w:rsid w:val="00B96C80"/>
    <w:rsid w:val="00BC7C77"/>
    <w:rsid w:val="00BD1C2F"/>
    <w:rsid w:val="00C35D3D"/>
    <w:rsid w:val="00C63BBA"/>
    <w:rsid w:val="00C80388"/>
    <w:rsid w:val="00C85785"/>
    <w:rsid w:val="00CC670E"/>
    <w:rsid w:val="00CD0E3B"/>
    <w:rsid w:val="00CD5DFA"/>
    <w:rsid w:val="00CE7917"/>
    <w:rsid w:val="00D0672C"/>
    <w:rsid w:val="00D2653A"/>
    <w:rsid w:val="00D32715"/>
    <w:rsid w:val="00D67DA7"/>
    <w:rsid w:val="00D879BE"/>
    <w:rsid w:val="00DA5ABA"/>
    <w:rsid w:val="00DB4401"/>
    <w:rsid w:val="00E03E8F"/>
    <w:rsid w:val="00E36025"/>
    <w:rsid w:val="00E56726"/>
    <w:rsid w:val="00E63F7E"/>
    <w:rsid w:val="00E74F8F"/>
    <w:rsid w:val="00E90099"/>
    <w:rsid w:val="00EC596C"/>
    <w:rsid w:val="00EC7010"/>
    <w:rsid w:val="00EC7E24"/>
    <w:rsid w:val="00EE065C"/>
    <w:rsid w:val="00F14E1C"/>
    <w:rsid w:val="00F352DA"/>
    <w:rsid w:val="00FC522A"/>
    <w:rsid w:val="00FC7670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34A6-457D-43B3-9BA6-050490A7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color w:val="000000" w:themeColor="text1"/>
        <w:lang w:val="en-A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A5ABA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1B7C89"/>
    <w:pPr>
      <w:numPr>
        <w:numId w:val="1"/>
      </w:numPr>
    </w:pPr>
  </w:style>
  <w:style w:type="table" w:styleId="TableGrid">
    <w:name w:val="Table Grid"/>
    <w:basedOn w:val="TableNormal"/>
    <w:uiPriority w:val="39"/>
    <w:rsid w:val="00A624F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B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84"/>
  </w:style>
  <w:style w:type="paragraph" w:styleId="Footer">
    <w:name w:val="footer"/>
    <w:basedOn w:val="Normal"/>
    <w:link w:val="FooterChar"/>
    <w:uiPriority w:val="99"/>
    <w:unhideWhenUsed/>
    <w:rsid w:val="00596B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Gould</dc:creator>
  <cp:keywords/>
  <dc:description/>
  <cp:lastModifiedBy>Paul Gould</cp:lastModifiedBy>
  <cp:revision>8</cp:revision>
  <cp:lastPrinted>2019-08-08T02:24:00Z</cp:lastPrinted>
  <dcterms:created xsi:type="dcterms:W3CDTF">2019-08-09T05:04:00Z</dcterms:created>
  <dcterms:modified xsi:type="dcterms:W3CDTF">2019-08-09T05:11:00Z</dcterms:modified>
</cp:coreProperties>
</file>