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FBFD" w14:textId="1A2209AD" w:rsidR="00A316D6" w:rsidRPr="00457DFC" w:rsidRDefault="00A316D6" w:rsidP="00457DFC">
      <w:pPr>
        <w:pStyle w:val="Heading1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Agreement between </w:t>
      </w:r>
      <w:r w:rsidR="00FB514B" w:rsidRPr="00457DFC">
        <w:rPr>
          <w:rFonts w:ascii="Verdana" w:hAnsi="Verdana" w:cs="Arial"/>
          <w:sz w:val="19"/>
          <w:szCs w:val="19"/>
        </w:rPr>
        <w:t>australians in mission together</w:t>
      </w:r>
      <w:r w:rsidRPr="00457DFC">
        <w:rPr>
          <w:rFonts w:ascii="Verdana" w:hAnsi="Verdana" w:cs="Arial"/>
          <w:sz w:val="19"/>
          <w:szCs w:val="19"/>
        </w:rPr>
        <w:t xml:space="preserve"> and </w:t>
      </w:r>
      <w:r w:rsidR="00796A03" w:rsidRPr="00457DFC">
        <w:rPr>
          <w:rFonts w:ascii="Verdana" w:hAnsi="Verdana" w:cs="Arial"/>
          <w:sz w:val="19"/>
          <w:szCs w:val="19"/>
        </w:rPr>
        <w:t>Partner organisations</w:t>
      </w:r>
    </w:p>
    <w:p w14:paraId="6C012819" w14:textId="77777777" w:rsidR="006E6BD9" w:rsidRPr="00457DFC" w:rsidRDefault="006E6BD9" w:rsidP="00457DFC">
      <w:p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33BB47AF" w14:textId="25168DC8" w:rsidR="006E6BD9" w:rsidRPr="00457DFC" w:rsidRDefault="008A6BDD" w:rsidP="00457DFC">
      <w:pPr>
        <w:pStyle w:val="Heading2"/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PARTIES</w:t>
      </w:r>
      <w:r w:rsidR="006E6BD9" w:rsidRPr="00457DFC">
        <w:rPr>
          <w:rFonts w:ascii="Verdana" w:hAnsi="Verdana" w:cs="Arial"/>
          <w:b/>
          <w:bCs/>
          <w:sz w:val="19"/>
          <w:szCs w:val="19"/>
        </w:rPr>
        <w:t xml:space="preserve">: </w:t>
      </w:r>
    </w:p>
    <w:p w14:paraId="642F0BDB" w14:textId="22CD4246" w:rsidR="008A6BDD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Th</w:t>
      </w:r>
      <w:r w:rsidR="008A6BDD" w:rsidRPr="00457DFC">
        <w:rPr>
          <w:rFonts w:ascii="Verdana" w:hAnsi="Verdana" w:cs="Arial"/>
          <w:sz w:val="19"/>
          <w:szCs w:val="19"/>
        </w:rPr>
        <w:t>is document is an agreement between:</w:t>
      </w:r>
    </w:p>
    <w:p w14:paraId="69035C31" w14:textId="493BC7A9" w:rsidR="008A6BDD" w:rsidRPr="00457DFC" w:rsidRDefault="00754EB8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Australians in Mission Today</w:t>
      </w:r>
      <w:r w:rsidR="008A6BDD" w:rsidRPr="00457DFC">
        <w:rPr>
          <w:rFonts w:ascii="Verdana" w:hAnsi="Verdana" w:cs="Arial"/>
          <w:b/>
          <w:bCs/>
          <w:sz w:val="19"/>
          <w:szCs w:val="19"/>
        </w:rPr>
        <w:t xml:space="preserve"> (AMT)</w:t>
      </w:r>
      <w:r w:rsidR="006F009E" w:rsidRPr="00457DFC">
        <w:rPr>
          <w:rFonts w:ascii="Verdana" w:hAnsi="Verdana" w:cs="Arial"/>
          <w:b/>
          <w:bCs/>
          <w:sz w:val="19"/>
          <w:szCs w:val="19"/>
        </w:rPr>
        <w:t xml:space="preserve"> </w:t>
      </w:r>
      <w:r w:rsidR="006F009E" w:rsidRPr="00457DFC">
        <w:rPr>
          <w:rFonts w:ascii="Verdana" w:hAnsi="Verdana" w:cs="Arial"/>
          <w:sz w:val="19"/>
          <w:szCs w:val="19"/>
        </w:rPr>
        <w:t>(Formerly Australian Missionary Tidings)</w:t>
      </w:r>
    </w:p>
    <w:p w14:paraId="37744475" w14:textId="08AE038E" w:rsidR="008A6BDD" w:rsidRPr="00457DFC" w:rsidRDefault="008A6BDD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35 Miriam Street, Holland Park West, Queensland Australia </w:t>
      </w:r>
    </w:p>
    <w:p w14:paraId="16CB1776" w14:textId="084FB82D" w:rsidR="008A6BDD" w:rsidRPr="00457DFC" w:rsidRDefault="008A6BDD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proofErr w:type="gramStart"/>
      <w:r w:rsidRPr="00457DFC">
        <w:rPr>
          <w:rFonts w:ascii="Verdana" w:hAnsi="Verdana" w:cs="Arial"/>
          <w:sz w:val="19"/>
          <w:szCs w:val="19"/>
        </w:rPr>
        <w:t>and</w:t>
      </w:r>
      <w:proofErr w:type="gramEnd"/>
    </w:p>
    <w:p w14:paraId="3449FEA7" w14:textId="44CF99F2" w:rsidR="00702F15" w:rsidRPr="00457DFC" w:rsidRDefault="000B579B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(</w:t>
      </w:r>
      <w:proofErr w:type="gramStart"/>
      <w:r w:rsidRPr="00457DFC">
        <w:rPr>
          <w:rFonts w:ascii="Verdana" w:hAnsi="Verdana" w:cs="Arial"/>
          <w:b/>
          <w:bCs/>
          <w:sz w:val="19"/>
          <w:szCs w:val="19"/>
        </w:rPr>
        <w:t>insert</w:t>
      </w:r>
      <w:proofErr w:type="gramEnd"/>
      <w:r w:rsidRPr="00457DFC">
        <w:rPr>
          <w:rFonts w:ascii="Verdana" w:hAnsi="Verdana" w:cs="Arial"/>
          <w:b/>
          <w:bCs/>
          <w:sz w:val="19"/>
          <w:szCs w:val="19"/>
        </w:rPr>
        <w:t xml:space="preserve"> organisation name here)</w:t>
      </w:r>
    </w:p>
    <w:p w14:paraId="1E0CBC24" w14:textId="4A8BC488" w:rsidR="006D1269" w:rsidRPr="00457DFC" w:rsidRDefault="000B579B" w:rsidP="00457DFC">
      <w:pPr>
        <w:pStyle w:val="Heading6"/>
        <w:shd w:val="clear" w:color="auto" w:fill="FFFFFF"/>
        <w:spacing w:before="120" w:after="120" w:line="360" w:lineRule="auto"/>
        <w:jc w:val="both"/>
        <w:rPr>
          <w:rFonts w:ascii="Verdana" w:hAnsi="Verdana" w:cs="Arial"/>
          <w:caps w:val="0"/>
          <w:color w:val="auto"/>
          <w:sz w:val="19"/>
          <w:szCs w:val="19"/>
        </w:rPr>
      </w:pPr>
      <w:r w:rsidRPr="00457DFC">
        <w:rPr>
          <w:rFonts w:ascii="Verdana" w:hAnsi="Verdana" w:cs="Arial"/>
          <w:caps w:val="0"/>
          <w:color w:val="auto"/>
          <w:sz w:val="19"/>
          <w:szCs w:val="19"/>
        </w:rPr>
        <w:t>(</w:t>
      </w:r>
      <w:proofErr w:type="gramStart"/>
      <w:r w:rsidRPr="00457DFC">
        <w:rPr>
          <w:rFonts w:ascii="Verdana" w:hAnsi="Verdana" w:cs="Arial"/>
          <w:caps w:val="0"/>
          <w:color w:val="auto"/>
          <w:sz w:val="19"/>
          <w:szCs w:val="19"/>
        </w:rPr>
        <w:t>insert</w:t>
      </w:r>
      <w:proofErr w:type="gramEnd"/>
      <w:r w:rsidRPr="00457DFC">
        <w:rPr>
          <w:rFonts w:ascii="Verdana" w:hAnsi="Verdana" w:cs="Arial"/>
          <w:caps w:val="0"/>
          <w:color w:val="auto"/>
          <w:sz w:val="19"/>
          <w:szCs w:val="19"/>
        </w:rPr>
        <w:t xml:space="preserve"> address and details here)</w:t>
      </w:r>
    </w:p>
    <w:p w14:paraId="294B3926" w14:textId="56113398" w:rsidR="00F610D1" w:rsidRPr="00457DFC" w:rsidRDefault="00F610D1" w:rsidP="00457DFC">
      <w:pPr>
        <w:pStyle w:val="Heading6"/>
        <w:shd w:val="clear" w:color="auto" w:fill="FFFFFF"/>
        <w:spacing w:before="120" w:after="120" w:line="360" w:lineRule="auto"/>
        <w:jc w:val="both"/>
        <w:rPr>
          <w:rFonts w:ascii="Verdana" w:hAnsi="Verdana" w:cs="Arial"/>
          <w:caps w:val="0"/>
          <w:color w:val="auto"/>
          <w:sz w:val="19"/>
          <w:szCs w:val="19"/>
          <w:shd w:val="clear" w:color="auto" w:fill="FFFFFF"/>
        </w:rPr>
      </w:pPr>
    </w:p>
    <w:p w14:paraId="595EA6D3" w14:textId="7F5B8A9D" w:rsidR="006E6BD9" w:rsidRPr="00457DFC" w:rsidRDefault="006E6BD9" w:rsidP="00457DFC">
      <w:pPr>
        <w:pStyle w:val="Heading2"/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Reason:</w:t>
      </w:r>
    </w:p>
    <w:p w14:paraId="3E2611A7" w14:textId="37014462" w:rsidR="00A316D6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AMT is an Australian registered charity with a purpose of assisting </w:t>
      </w:r>
      <w:r w:rsidR="005D5DB3" w:rsidRPr="00457DFC">
        <w:rPr>
          <w:rFonts w:ascii="Verdana" w:hAnsi="Verdana" w:cs="Arial"/>
          <w:sz w:val="19"/>
          <w:szCs w:val="19"/>
        </w:rPr>
        <w:t>Australian</w:t>
      </w:r>
      <w:r w:rsidRPr="00457DFC">
        <w:rPr>
          <w:rFonts w:ascii="Verdana" w:hAnsi="Verdana" w:cs="Arial"/>
          <w:sz w:val="19"/>
          <w:szCs w:val="19"/>
        </w:rPr>
        <w:t xml:space="preserve"> Christian Brethren </w:t>
      </w:r>
      <w:r w:rsidR="005D5DB3" w:rsidRPr="00457DFC">
        <w:rPr>
          <w:rFonts w:ascii="Verdana" w:hAnsi="Verdana" w:cs="Arial"/>
          <w:sz w:val="19"/>
          <w:szCs w:val="19"/>
        </w:rPr>
        <w:t>churches</w:t>
      </w:r>
      <w:r w:rsidRPr="00457DFC">
        <w:rPr>
          <w:rFonts w:ascii="Verdana" w:hAnsi="Verdana" w:cs="Arial"/>
          <w:sz w:val="19"/>
          <w:szCs w:val="19"/>
        </w:rPr>
        <w:t xml:space="preserve"> in their sending, supporting, maintaining and caring for missionaries who undertake cross-cultural mission work. </w:t>
      </w:r>
    </w:p>
    <w:p w14:paraId="4BDB019B" w14:textId="503E05DC" w:rsidR="00A316D6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From 23 July 2019 Australian registered charities must comply with four External Conduct Standards (ECS) in relation to their overseas operations. Compliance with the </w:t>
      </w:r>
      <w:r w:rsidR="005644CF" w:rsidRPr="00457DFC">
        <w:rPr>
          <w:rFonts w:ascii="Verdana" w:hAnsi="Verdana" w:cs="Arial"/>
          <w:sz w:val="19"/>
          <w:szCs w:val="19"/>
        </w:rPr>
        <w:t>Australian Government regulations</w:t>
      </w:r>
      <w:r w:rsidRPr="00457DFC">
        <w:rPr>
          <w:rFonts w:ascii="Verdana" w:hAnsi="Verdana" w:cs="Arial"/>
          <w:sz w:val="19"/>
          <w:szCs w:val="19"/>
        </w:rPr>
        <w:t xml:space="preserve"> is a condition of our ongoing registration as a charity</w:t>
      </w:r>
      <w:r w:rsidR="005D5DB3" w:rsidRPr="00457DFC">
        <w:rPr>
          <w:rFonts w:ascii="Verdana" w:hAnsi="Verdana" w:cs="Arial"/>
          <w:sz w:val="19"/>
          <w:szCs w:val="19"/>
        </w:rPr>
        <w:t xml:space="preserve"> and our ability to continue sending money overseas to missionaries and organisations such as yours</w:t>
      </w:r>
      <w:r w:rsidRPr="00457DFC">
        <w:rPr>
          <w:rFonts w:ascii="Verdana" w:hAnsi="Verdana" w:cs="Arial"/>
          <w:sz w:val="19"/>
          <w:szCs w:val="19"/>
        </w:rPr>
        <w:t xml:space="preserve">.  As such, this document is designed to </w:t>
      </w:r>
      <w:r w:rsidR="005644CF" w:rsidRPr="00457DFC">
        <w:rPr>
          <w:rFonts w:ascii="Verdana" w:hAnsi="Verdana" w:cs="Arial"/>
          <w:sz w:val="19"/>
          <w:szCs w:val="19"/>
        </w:rPr>
        <w:t xml:space="preserve">make sure that we both understand our obligations and expectations about sending </w:t>
      </w:r>
      <w:r w:rsidR="00796A03" w:rsidRPr="00457DFC">
        <w:rPr>
          <w:rFonts w:ascii="Verdana" w:hAnsi="Verdana" w:cs="Arial"/>
          <w:sz w:val="19"/>
          <w:szCs w:val="19"/>
        </w:rPr>
        <w:t>to your organisation</w:t>
      </w:r>
      <w:r w:rsidR="005644CF" w:rsidRPr="00457DFC">
        <w:rPr>
          <w:rFonts w:ascii="Verdana" w:hAnsi="Verdana" w:cs="Arial"/>
          <w:sz w:val="19"/>
          <w:szCs w:val="19"/>
        </w:rPr>
        <w:t xml:space="preserve">. </w:t>
      </w:r>
      <w:r w:rsidRPr="00457DFC">
        <w:rPr>
          <w:rFonts w:ascii="Verdana" w:hAnsi="Verdana" w:cs="Arial"/>
          <w:sz w:val="19"/>
          <w:szCs w:val="19"/>
        </w:rPr>
        <w:t xml:space="preserve"> </w:t>
      </w:r>
    </w:p>
    <w:p w14:paraId="55F80828" w14:textId="7B3B4FD7" w:rsidR="00B816A8" w:rsidRPr="00457DFC" w:rsidRDefault="00B816A8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All aspects of this agreement are in line with the following AMT policies:</w:t>
      </w:r>
    </w:p>
    <w:p w14:paraId="2D72E757" w14:textId="28043249" w:rsidR="00B816A8" w:rsidRPr="00457DFC" w:rsidRDefault="00B816A8" w:rsidP="00457DFC">
      <w:pPr>
        <w:pStyle w:val="NoSpacing"/>
        <w:numPr>
          <w:ilvl w:val="0"/>
          <w:numId w:val="8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Fraud Prevention and Risk Management Policy</w:t>
      </w:r>
    </w:p>
    <w:p w14:paraId="654116A6" w14:textId="1328C2B5" w:rsidR="00B816A8" w:rsidRPr="00457DFC" w:rsidRDefault="00B816A8" w:rsidP="00457DFC">
      <w:pPr>
        <w:pStyle w:val="NoSpacing"/>
        <w:numPr>
          <w:ilvl w:val="0"/>
          <w:numId w:val="8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Child and Vulnerable Persons Protection Policy</w:t>
      </w:r>
    </w:p>
    <w:p w14:paraId="1AA849BC" w14:textId="57A7FAE5" w:rsidR="00B816A8" w:rsidRPr="00457DFC" w:rsidRDefault="00B816A8" w:rsidP="00457DFC">
      <w:pPr>
        <w:pStyle w:val="NoSpacing"/>
        <w:numPr>
          <w:ilvl w:val="0"/>
          <w:numId w:val="8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Financial Management Policy</w:t>
      </w:r>
    </w:p>
    <w:p w14:paraId="76636DBD" w14:textId="108A0B9E" w:rsidR="00B816A8" w:rsidRPr="00457DFC" w:rsidRDefault="00B816A8" w:rsidP="00457DFC">
      <w:pPr>
        <w:pStyle w:val="NoSpacing"/>
        <w:numPr>
          <w:ilvl w:val="0"/>
          <w:numId w:val="8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Whistle-Blower Policy</w:t>
      </w:r>
    </w:p>
    <w:p w14:paraId="74A026A2" w14:textId="20245ED3" w:rsidR="00013AC9" w:rsidRPr="00457DFC" w:rsidRDefault="00013AC9" w:rsidP="00457DFC">
      <w:pPr>
        <w:pStyle w:val="NoSpacing"/>
        <w:numPr>
          <w:ilvl w:val="0"/>
          <w:numId w:val="8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Complaints Handling Policy</w:t>
      </w:r>
    </w:p>
    <w:p w14:paraId="6A025AFC" w14:textId="7446CED3" w:rsidR="00A316D6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60BE89B7" w14:textId="08B625B3" w:rsidR="006E6BD9" w:rsidRPr="00457DFC" w:rsidRDefault="006E6BD9" w:rsidP="00457DFC">
      <w:pPr>
        <w:pStyle w:val="Heading2"/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Details: </w:t>
      </w:r>
    </w:p>
    <w:p w14:paraId="011EB652" w14:textId="2E237A44" w:rsidR="008A6BDD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AMT </w:t>
      </w:r>
      <w:r w:rsidR="00214962" w:rsidRPr="00457DFC">
        <w:rPr>
          <w:rFonts w:ascii="Verdana" w:hAnsi="Verdana" w:cs="Arial"/>
          <w:sz w:val="19"/>
          <w:szCs w:val="19"/>
        </w:rPr>
        <w:t>receives and passes on to you</w:t>
      </w:r>
      <w:r w:rsidRPr="00457DFC">
        <w:rPr>
          <w:rFonts w:ascii="Verdana" w:hAnsi="Verdana" w:cs="Arial"/>
          <w:sz w:val="19"/>
          <w:szCs w:val="19"/>
        </w:rPr>
        <w:t xml:space="preserve"> funds from donors</w:t>
      </w:r>
      <w:r w:rsidR="00214962" w:rsidRPr="00457DFC">
        <w:rPr>
          <w:rFonts w:ascii="Verdana" w:hAnsi="Verdana" w:cs="Arial"/>
          <w:sz w:val="19"/>
          <w:szCs w:val="19"/>
        </w:rPr>
        <w:t xml:space="preserve"> to support </w:t>
      </w:r>
      <w:r w:rsidR="00796A03" w:rsidRPr="00457DFC">
        <w:rPr>
          <w:rFonts w:ascii="Verdana" w:hAnsi="Verdana" w:cs="Arial"/>
          <w:sz w:val="19"/>
          <w:szCs w:val="19"/>
        </w:rPr>
        <w:t>your organisation</w:t>
      </w:r>
      <w:r w:rsidR="000958F0" w:rsidRPr="00457DFC">
        <w:rPr>
          <w:rFonts w:ascii="Verdana" w:hAnsi="Verdana" w:cs="Arial"/>
          <w:sz w:val="19"/>
          <w:szCs w:val="19"/>
        </w:rPr>
        <w:t xml:space="preserve"> </w:t>
      </w:r>
      <w:r w:rsidR="00214962" w:rsidRPr="00457DFC">
        <w:rPr>
          <w:rFonts w:ascii="Verdana" w:hAnsi="Verdana" w:cs="Arial"/>
          <w:sz w:val="19"/>
          <w:szCs w:val="19"/>
        </w:rPr>
        <w:t xml:space="preserve">in </w:t>
      </w:r>
      <w:r w:rsidR="00796A03" w:rsidRPr="00457DFC">
        <w:rPr>
          <w:rFonts w:ascii="Verdana" w:hAnsi="Verdana" w:cs="Arial"/>
          <w:sz w:val="19"/>
          <w:szCs w:val="19"/>
        </w:rPr>
        <w:t>the</w:t>
      </w:r>
      <w:r w:rsidR="00214962" w:rsidRPr="00457DFC">
        <w:rPr>
          <w:rFonts w:ascii="Verdana" w:hAnsi="Verdana" w:cs="Arial"/>
          <w:sz w:val="19"/>
          <w:szCs w:val="19"/>
        </w:rPr>
        <w:t xml:space="preserve"> work of delivering the Gospel of Jesus Christ and providing care to those in need in many nations around the world.  </w:t>
      </w:r>
    </w:p>
    <w:p w14:paraId="219DF208" w14:textId="07E44034" w:rsidR="00A316D6" w:rsidRPr="00457DFC" w:rsidRDefault="00A316D6" w:rsidP="00457DFC">
      <w:pPr>
        <w:pStyle w:val="NoSpacing"/>
        <w:spacing w:before="120" w:after="120" w:line="360" w:lineRule="auto"/>
        <w:jc w:val="both"/>
        <w:rPr>
          <w:rStyle w:val="IntenseEmphasis"/>
          <w:rFonts w:ascii="Verdana" w:hAnsi="Verdana" w:cs="Arial"/>
          <w:sz w:val="19"/>
          <w:szCs w:val="19"/>
          <w:u w:val="single"/>
        </w:rPr>
      </w:pPr>
      <w:r w:rsidRPr="00457DFC">
        <w:rPr>
          <w:rStyle w:val="IntenseEmphasis"/>
          <w:rFonts w:ascii="Verdana" w:hAnsi="Verdana" w:cs="Arial"/>
          <w:sz w:val="19"/>
          <w:szCs w:val="19"/>
          <w:u w:val="single"/>
        </w:rPr>
        <w:t xml:space="preserve">AMT agrees to continue </w:t>
      </w:r>
      <w:r w:rsidR="005644CF" w:rsidRPr="00457DFC">
        <w:rPr>
          <w:rStyle w:val="IntenseEmphasis"/>
          <w:rFonts w:ascii="Verdana" w:hAnsi="Verdana" w:cs="Arial"/>
          <w:sz w:val="19"/>
          <w:szCs w:val="19"/>
          <w:u w:val="single"/>
        </w:rPr>
        <w:t xml:space="preserve">receiving and </w:t>
      </w:r>
      <w:r w:rsidRPr="00457DFC">
        <w:rPr>
          <w:rStyle w:val="IntenseEmphasis"/>
          <w:rFonts w:ascii="Verdana" w:hAnsi="Verdana" w:cs="Arial"/>
          <w:sz w:val="19"/>
          <w:szCs w:val="19"/>
          <w:u w:val="single"/>
        </w:rPr>
        <w:t>supplying funding to you</w:t>
      </w:r>
      <w:r w:rsidR="000958F0" w:rsidRPr="00457DFC">
        <w:rPr>
          <w:rStyle w:val="IntenseEmphasis"/>
          <w:rFonts w:ascii="Verdana" w:hAnsi="Verdana" w:cs="Arial"/>
          <w:sz w:val="19"/>
          <w:szCs w:val="19"/>
          <w:u w:val="single"/>
        </w:rPr>
        <w:t xml:space="preserve">r organisation and missionaries associated with </w:t>
      </w:r>
      <w:r w:rsidR="000B579B" w:rsidRPr="00457DFC">
        <w:rPr>
          <w:rStyle w:val="IntenseEmphasis"/>
          <w:rFonts w:ascii="Verdana" w:hAnsi="Verdana" w:cs="Arial"/>
          <w:sz w:val="19"/>
          <w:szCs w:val="19"/>
          <w:u w:val="single"/>
        </w:rPr>
        <w:t>INSERT NAME HERE</w:t>
      </w:r>
      <w:r w:rsidR="004D70F9" w:rsidRPr="00457DFC">
        <w:rPr>
          <w:rStyle w:val="IntenseEmphasis"/>
          <w:rFonts w:ascii="Verdana" w:hAnsi="Verdana" w:cs="Arial"/>
          <w:sz w:val="19"/>
          <w:szCs w:val="19"/>
          <w:u w:val="single"/>
        </w:rPr>
        <w:t xml:space="preserve"> </w:t>
      </w:r>
      <w:r w:rsidRPr="00457DFC">
        <w:rPr>
          <w:rStyle w:val="IntenseEmphasis"/>
          <w:rFonts w:ascii="Verdana" w:hAnsi="Verdana" w:cs="Arial"/>
          <w:sz w:val="19"/>
          <w:szCs w:val="19"/>
          <w:u w:val="single"/>
        </w:rPr>
        <w:t>under the following conditions:</w:t>
      </w:r>
    </w:p>
    <w:p w14:paraId="6F235E9D" w14:textId="3AF1ADEA" w:rsidR="00A316D6" w:rsidRPr="00457DFC" w:rsidRDefault="00A316D6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265D8378" w14:textId="77777777" w:rsidR="00E63326" w:rsidRPr="00457DFC" w:rsidRDefault="00374E27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AMT is</w:t>
      </w:r>
      <w:r w:rsidR="00A316D6" w:rsidRPr="00457DFC">
        <w:rPr>
          <w:rFonts w:ascii="Verdana" w:hAnsi="Verdana" w:cs="Arial"/>
          <w:sz w:val="19"/>
          <w:szCs w:val="19"/>
        </w:rPr>
        <w:t xml:space="preserve"> required to ensure resources are used consistently with our purposes. </w:t>
      </w:r>
    </w:p>
    <w:p w14:paraId="41464BDE" w14:textId="7CE127E4" w:rsidR="00E86FC5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(Insert organisation name here)</w:t>
      </w:r>
      <w:r w:rsidR="00E63326" w:rsidRPr="00457DFC">
        <w:rPr>
          <w:rFonts w:ascii="Verdana" w:hAnsi="Verdana" w:cs="Arial"/>
          <w:b/>
          <w:bCs/>
          <w:sz w:val="19"/>
          <w:szCs w:val="19"/>
        </w:rPr>
        <w:t xml:space="preserve"> agrees that resources</w:t>
      </w:r>
      <w:r w:rsidR="000E68C2" w:rsidRPr="00457DFC">
        <w:rPr>
          <w:rFonts w:ascii="Verdana" w:hAnsi="Verdana" w:cs="Arial"/>
          <w:b/>
          <w:bCs/>
          <w:sz w:val="19"/>
          <w:szCs w:val="19"/>
        </w:rPr>
        <w:t xml:space="preserve"> sent to you</w:t>
      </w:r>
      <w:r w:rsidR="000958F0" w:rsidRPr="00457DFC">
        <w:rPr>
          <w:rFonts w:ascii="Verdana" w:hAnsi="Verdana" w:cs="Arial"/>
          <w:b/>
          <w:bCs/>
          <w:sz w:val="19"/>
          <w:szCs w:val="19"/>
        </w:rPr>
        <w:t>r organisation and associated missionaries</w:t>
      </w:r>
      <w:r w:rsidR="000E68C2" w:rsidRPr="00457DFC">
        <w:rPr>
          <w:rFonts w:ascii="Verdana" w:hAnsi="Verdana" w:cs="Arial"/>
          <w:b/>
          <w:bCs/>
          <w:sz w:val="19"/>
          <w:szCs w:val="19"/>
        </w:rPr>
        <w:t xml:space="preserve"> by AMT </w:t>
      </w:r>
      <w:r w:rsidR="00E63326" w:rsidRPr="00457DFC">
        <w:rPr>
          <w:rFonts w:ascii="Verdana" w:hAnsi="Verdana" w:cs="Arial"/>
          <w:b/>
          <w:bCs/>
          <w:sz w:val="19"/>
          <w:szCs w:val="19"/>
        </w:rPr>
        <w:t>are only</w:t>
      </w:r>
      <w:r w:rsidR="00A316D6" w:rsidRPr="00457DFC">
        <w:rPr>
          <w:rFonts w:ascii="Verdana" w:hAnsi="Verdana" w:cs="Arial"/>
          <w:b/>
          <w:bCs/>
          <w:sz w:val="19"/>
          <w:szCs w:val="19"/>
        </w:rPr>
        <w:t xml:space="preserve"> use</w:t>
      </w:r>
      <w:r w:rsidR="000E68C2" w:rsidRPr="00457DFC">
        <w:rPr>
          <w:rFonts w:ascii="Verdana" w:hAnsi="Verdana" w:cs="Arial"/>
          <w:b/>
          <w:bCs/>
          <w:sz w:val="19"/>
          <w:szCs w:val="19"/>
        </w:rPr>
        <w:t xml:space="preserve">d </w:t>
      </w:r>
      <w:r w:rsidR="00A316D6" w:rsidRPr="00457DFC">
        <w:rPr>
          <w:rFonts w:ascii="Verdana" w:hAnsi="Verdana" w:cs="Arial"/>
          <w:b/>
          <w:bCs/>
          <w:sz w:val="19"/>
          <w:szCs w:val="19"/>
        </w:rPr>
        <w:t xml:space="preserve">to </w:t>
      </w:r>
      <w:r w:rsidR="00796A03" w:rsidRPr="00457DFC">
        <w:rPr>
          <w:rFonts w:ascii="Verdana" w:hAnsi="Verdana" w:cs="Arial"/>
          <w:b/>
          <w:bCs/>
          <w:sz w:val="19"/>
          <w:szCs w:val="19"/>
        </w:rPr>
        <w:t>support</w:t>
      </w:r>
      <w:r w:rsidR="00A316D6" w:rsidRPr="00457DFC">
        <w:rPr>
          <w:rFonts w:ascii="Verdana" w:hAnsi="Verdana" w:cs="Arial"/>
          <w:b/>
          <w:bCs/>
          <w:sz w:val="19"/>
          <w:szCs w:val="19"/>
        </w:rPr>
        <w:t xml:space="preserve"> your mission work</w:t>
      </w:r>
      <w:r w:rsidR="000E68C2" w:rsidRPr="00457DFC">
        <w:rPr>
          <w:rFonts w:ascii="Verdana" w:hAnsi="Verdana" w:cs="Arial"/>
          <w:b/>
          <w:bCs/>
          <w:sz w:val="19"/>
          <w:szCs w:val="19"/>
        </w:rPr>
        <w:t xml:space="preserve"> </w:t>
      </w:r>
      <w:r w:rsidR="00796A03" w:rsidRPr="00457DFC">
        <w:rPr>
          <w:rFonts w:ascii="Verdana" w:hAnsi="Verdana" w:cs="Arial"/>
          <w:b/>
          <w:bCs/>
          <w:sz w:val="19"/>
          <w:szCs w:val="19"/>
        </w:rPr>
        <w:t>or those in need that you work with.</w:t>
      </w:r>
      <w:r w:rsidR="00796A03" w:rsidRPr="00457DFC">
        <w:rPr>
          <w:rFonts w:ascii="Verdana" w:hAnsi="Verdana" w:cs="Arial"/>
          <w:sz w:val="19"/>
          <w:szCs w:val="19"/>
        </w:rPr>
        <w:t xml:space="preserve"> </w:t>
      </w:r>
      <w:r w:rsidR="00A316D6" w:rsidRPr="00457DFC">
        <w:rPr>
          <w:rFonts w:ascii="Verdana" w:hAnsi="Verdana" w:cs="Arial"/>
          <w:sz w:val="19"/>
          <w:szCs w:val="19"/>
        </w:rPr>
        <w:t xml:space="preserve"> </w:t>
      </w:r>
    </w:p>
    <w:p w14:paraId="3F793558" w14:textId="2800463D" w:rsidR="004C65A9" w:rsidRPr="00457DFC" w:rsidRDefault="004C65A9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6710F77E" w14:textId="77777777" w:rsidR="00E63326" w:rsidRPr="00457DFC" w:rsidRDefault="00374E27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AMT is </w:t>
      </w:r>
      <w:r w:rsidR="00A316D6" w:rsidRPr="00457DFC">
        <w:rPr>
          <w:rFonts w:ascii="Verdana" w:hAnsi="Verdana" w:cs="Arial"/>
          <w:sz w:val="19"/>
          <w:szCs w:val="19"/>
        </w:rPr>
        <w:t>required to ensure funds are used for their intended purpose, and to make sure our partners do the same</w:t>
      </w:r>
      <w:r w:rsidR="00A316D6" w:rsidRPr="00457DFC">
        <w:rPr>
          <w:rFonts w:ascii="Verdana" w:hAnsi="Verdana" w:cs="Arial"/>
          <w:b/>
          <w:bCs/>
          <w:sz w:val="19"/>
          <w:szCs w:val="19"/>
        </w:rPr>
        <w:t xml:space="preserve">.  </w:t>
      </w:r>
    </w:p>
    <w:p w14:paraId="1C977EEC" w14:textId="7C576D2D" w:rsidR="00B816A8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E63326" w:rsidRPr="00457DFC">
        <w:rPr>
          <w:rFonts w:ascii="Verdana" w:hAnsi="Verdana" w:cs="Arial"/>
          <w:b/>
          <w:bCs/>
          <w:sz w:val="19"/>
          <w:szCs w:val="19"/>
        </w:rPr>
        <w:t>agrees to</w:t>
      </w:r>
      <w:r w:rsidR="005644CF" w:rsidRPr="00457DFC">
        <w:rPr>
          <w:rFonts w:ascii="Verdana" w:hAnsi="Verdana" w:cs="Arial"/>
          <w:b/>
          <w:bCs/>
          <w:sz w:val="19"/>
          <w:szCs w:val="19"/>
        </w:rPr>
        <w:t xml:space="preserve"> make sure that funds</w:t>
      </w:r>
      <w:r w:rsidR="0060588B" w:rsidRPr="00457DFC">
        <w:rPr>
          <w:rFonts w:ascii="Verdana" w:hAnsi="Verdana" w:cs="Arial"/>
          <w:b/>
          <w:bCs/>
          <w:sz w:val="19"/>
          <w:szCs w:val="19"/>
        </w:rPr>
        <w:t xml:space="preserve"> are not stolen, used for purposes other than supporting your mission work, or inadvertently used to support criminal activities, including terrorism.</w:t>
      </w:r>
      <w:r w:rsidR="0060588B" w:rsidRPr="00457DFC">
        <w:rPr>
          <w:rFonts w:ascii="Verdana" w:hAnsi="Verdana" w:cs="Arial"/>
          <w:sz w:val="19"/>
          <w:szCs w:val="19"/>
        </w:rPr>
        <w:t xml:space="preserve"> </w:t>
      </w:r>
    </w:p>
    <w:p w14:paraId="5C80F1BD" w14:textId="41045321" w:rsidR="00E63326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E63326" w:rsidRPr="00457DFC">
        <w:rPr>
          <w:rFonts w:ascii="Verdana" w:hAnsi="Verdana" w:cs="Arial"/>
          <w:b/>
          <w:bCs/>
          <w:sz w:val="19"/>
          <w:szCs w:val="19"/>
        </w:rPr>
        <w:t>guarantees that any funds sent to the organisation will only be used for the purposes for which they were sent.</w:t>
      </w:r>
    </w:p>
    <w:p w14:paraId="54AD3020" w14:textId="77777777" w:rsidR="00013AC9" w:rsidRPr="00457DFC" w:rsidRDefault="00013AC9" w:rsidP="00457DFC">
      <w:p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0F2BE110" w14:textId="77777777" w:rsidR="00E63326" w:rsidRPr="00457DFC" w:rsidRDefault="005D5DB3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Both parties are </w:t>
      </w:r>
      <w:r w:rsidR="000E68C2" w:rsidRPr="00457DFC">
        <w:rPr>
          <w:rFonts w:ascii="Verdana" w:hAnsi="Verdana" w:cs="Arial"/>
          <w:sz w:val="19"/>
          <w:szCs w:val="19"/>
        </w:rPr>
        <w:t xml:space="preserve">required to comply with Australian laws that apply outside of Australia.  </w:t>
      </w:r>
      <w:r w:rsidR="0013172F" w:rsidRPr="00457DFC">
        <w:rPr>
          <w:rFonts w:ascii="Verdana" w:hAnsi="Verdana" w:cs="Arial"/>
          <w:sz w:val="19"/>
          <w:szCs w:val="19"/>
        </w:rPr>
        <w:t xml:space="preserve">When we ask, please supply information and records so we can confirm </w:t>
      </w:r>
      <w:r w:rsidR="00217069" w:rsidRPr="00457DFC">
        <w:rPr>
          <w:rFonts w:ascii="Verdana" w:hAnsi="Verdana" w:cs="Arial"/>
          <w:sz w:val="19"/>
          <w:szCs w:val="19"/>
        </w:rPr>
        <w:t>both parties</w:t>
      </w:r>
      <w:r w:rsidR="0013172F" w:rsidRPr="00457DFC">
        <w:rPr>
          <w:rFonts w:ascii="Verdana" w:hAnsi="Verdana" w:cs="Arial"/>
          <w:sz w:val="19"/>
          <w:szCs w:val="19"/>
        </w:rPr>
        <w:t xml:space="preserve"> are complying with the regulations. </w:t>
      </w:r>
    </w:p>
    <w:p w14:paraId="18CF8C86" w14:textId="5DF5F586" w:rsidR="00E63326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E63326" w:rsidRPr="00457DFC">
        <w:rPr>
          <w:rFonts w:ascii="Verdana" w:hAnsi="Verdana" w:cs="Arial"/>
          <w:b/>
          <w:bCs/>
          <w:sz w:val="19"/>
          <w:szCs w:val="19"/>
        </w:rPr>
        <w:t xml:space="preserve">acknowledges that resources supplied to the organisation and associated missionaries by AMT cannot be used for: </w:t>
      </w:r>
    </w:p>
    <w:p w14:paraId="6D4EAB7F" w14:textId="77777777" w:rsidR="00E63326" w:rsidRPr="00457DFC" w:rsidRDefault="00E63326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Money laundering and terrorism financing </w:t>
      </w:r>
    </w:p>
    <w:p w14:paraId="7E161787" w14:textId="77777777" w:rsidR="00E63326" w:rsidRPr="00457DFC" w:rsidRDefault="00E63326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Modern slavery, trafficking and people smuggling</w:t>
      </w:r>
    </w:p>
    <w:p w14:paraId="30918191" w14:textId="77777777" w:rsidR="00E63326" w:rsidRPr="00457DFC" w:rsidRDefault="00E63326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Abuse of children and vulnerable people</w:t>
      </w:r>
    </w:p>
    <w:p w14:paraId="59246454" w14:textId="77777777" w:rsidR="00E63326" w:rsidRPr="00457DFC" w:rsidRDefault="00E63326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Bribery, fraud and corruption </w:t>
      </w:r>
    </w:p>
    <w:p w14:paraId="03CACBBD" w14:textId="77777777" w:rsidR="00B816A8" w:rsidRPr="00457DFC" w:rsidRDefault="00B816A8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4C174FDA" w14:textId="10392BF1" w:rsidR="009D65AF" w:rsidRPr="00457DFC" w:rsidRDefault="0060588B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Any misconduct by AMT</w:t>
      </w:r>
      <w:r w:rsidR="003F14A8" w:rsidRPr="00457DFC">
        <w:rPr>
          <w:rFonts w:ascii="Verdana" w:hAnsi="Verdana" w:cs="Arial"/>
          <w:sz w:val="19"/>
          <w:szCs w:val="19"/>
        </w:rPr>
        <w:t xml:space="preserve"> </w:t>
      </w:r>
      <w:r w:rsidR="009F2D4D" w:rsidRPr="00457DFC">
        <w:rPr>
          <w:rFonts w:ascii="Verdana" w:hAnsi="Verdana" w:cs="Arial"/>
          <w:sz w:val="19"/>
          <w:szCs w:val="19"/>
        </w:rPr>
        <w:t xml:space="preserve">or </w:t>
      </w:r>
      <w:r w:rsidR="000B579B"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9F2D4D" w:rsidRPr="00457DFC">
        <w:rPr>
          <w:rFonts w:ascii="Verdana" w:hAnsi="Verdana" w:cs="Arial"/>
          <w:sz w:val="19"/>
          <w:szCs w:val="19"/>
        </w:rPr>
        <w:t>employees</w:t>
      </w:r>
      <w:r w:rsidRPr="00457DFC">
        <w:rPr>
          <w:rFonts w:ascii="Verdana" w:hAnsi="Verdana" w:cs="Arial"/>
          <w:sz w:val="19"/>
          <w:szCs w:val="19"/>
        </w:rPr>
        <w:t>, volunteers and other third parties</w:t>
      </w:r>
      <w:r w:rsidR="00796A03" w:rsidRPr="00457DFC">
        <w:rPr>
          <w:rFonts w:ascii="Verdana" w:hAnsi="Verdana" w:cs="Arial"/>
          <w:sz w:val="19"/>
          <w:szCs w:val="19"/>
        </w:rPr>
        <w:t xml:space="preserve"> associated with our organisations</w:t>
      </w:r>
      <w:r w:rsidRPr="00457DFC">
        <w:rPr>
          <w:rFonts w:ascii="Verdana" w:hAnsi="Verdana" w:cs="Arial"/>
          <w:sz w:val="19"/>
          <w:szCs w:val="19"/>
        </w:rPr>
        <w:t xml:space="preserve"> is a risk to you</w:t>
      </w:r>
      <w:r w:rsidR="00796A03" w:rsidRPr="00457DFC">
        <w:rPr>
          <w:rFonts w:ascii="Verdana" w:hAnsi="Verdana" w:cs="Arial"/>
          <w:sz w:val="19"/>
          <w:szCs w:val="19"/>
        </w:rPr>
        <w:t xml:space="preserve"> and your organisation</w:t>
      </w:r>
      <w:r w:rsidRPr="00457DFC">
        <w:rPr>
          <w:rFonts w:ascii="Verdana" w:hAnsi="Verdana" w:cs="Arial"/>
          <w:sz w:val="19"/>
          <w:szCs w:val="19"/>
        </w:rPr>
        <w:t>, those you work with, our reputations, but most importantly</w:t>
      </w:r>
      <w:r w:rsidR="003F14A8" w:rsidRPr="00457DFC">
        <w:rPr>
          <w:rFonts w:ascii="Verdana" w:hAnsi="Verdana" w:cs="Arial"/>
          <w:sz w:val="19"/>
          <w:szCs w:val="19"/>
        </w:rPr>
        <w:t xml:space="preserve"> </w:t>
      </w:r>
      <w:r w:rsidR="005644CF" w:rsidRPr="00457DFC">
        <w:rPr>
          <w:rFonts w:ascii="Verdana" w:hAnsi="Verdana" w:cs="Arial"/>
          <w:sz w:val="19"/>
          <w:szCs w:val="19"/>
        </w:rPr>
        <w:t xml:space="preserve">to the </w:t>
      </w:r>
      <w:r w:rsidR="003F14A8" w:rsidRPr="00457DFC">
        <w:rPr>
          <w:rFonts w:ascii="Verdana" w:hAnsi="Verdana" w:cs="Arial"/>
          <w:sz w:val="19"/>
          <w:szCs w:val="19"/>
        </w:rPr>
        <w:t>name of the Lord Jesus Christ and</w:t>
      </w:r>
      <w:r w:rsidRPr="00457DFC">
        <w:rPr>
          <w:rFonts w:ascii="Verdana" w:hAnsi="Verdana" w:cs="Arial"/>
          <w:sz w:val="19"/>
          <w:szCs w:val="19"/>
        </w:rPr>
        <w:t xml:space="preserve"> the work of bringing the </w:t>
      </w:r>
      <w:r w:rsidR="003F14A8" w:rsidRPr="00457DFC">
        <w:rPr>
          <w:rFonts w:ascii="Verdana" w:hAnsi="Verdana" w:cs="Arial"/>
          <w:sz w:val="19"/>
          <w:szCs w:val="19"/>
        </w:rPr>
        <w:t>G</w:t>
      </w:r>
      <w:r w:rsidRPr="00457DFC">
        <w:rPr>
          <w:rFonts w:ascii="Verdana" w:hAnsi="Verdana" w:cs="Arial"/>
          <w:sz w:val="19"/>
          <w:szCs w:val="19"/>
        </w:rPr>
        <w:t xml:space="preserve">ospel to the nations.   </w:t>
      </w:r>
    </w:p>
    <w:p w14:paraId="355F2C59" w14:textId="029C94C6" w:rsidR="009D65AF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>agrees to ensure that any</w:t>
      </w:r>
      <w:r w:rsidR="009D65AF" w:rsidRPr="00457DFC">
        <w:rPr>
          <w:rFonts w:ascii="Verdana" w:hAnsi="Verdana" w:cs="Arial"/>
          <w:sz w:val="19"/>
          <w:szCs w:val="19"/>
        </w:rPr>
        <w:t xml:space="preserve"> 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>such issues are brought to the attention of AMT immediately.</w:t>
      </w:r>
      <w:r w:rsidR="009D65AF" w:rsidRPr="00457DFC">
        <w:rPr>
          <w:rFonts w:ascii="Verdana" w:hAnsi="Verdana" w:cs="Arial"/>
          <w:sz w:val="19"/>
          <w:szCs w:val="19"/>
        </w:rPr>
        <w:t xml:space="preserve"> </w:t>
      </w:r>
    </w:p>
    <w:p w14:paraId="293A0332" w14:textId="76380549" w:rsidR="00013AC9" w:rsidRPr="00457DFC" w:rsidRDefault="0060588B" w:rsidP="00457DFC">
      <w:pPr>
        <w:pStyle w:val="NoSpacing"/>
        <w:spacing w:before="120" w:after="120" w:line="360" w:lineRule="auto"/>
        <w:ind w:left="720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Individuals who express concerns or make complaints </w:t>
      </w:r>
      <w:r w:rsidR="006E6BD9" w:rsidRPr="00457DFC">
        <w:rPr>
          <w:rFonts w:ascii="Verdana" w:hAnsi="Verdana" w:cs="Arial"/>
          <w:sz w:val="19"/>
          <w:szCs w:val="19"/>
        </w:rPr>
        <w:t>must</w:t>
      </w:r>
      <w:r w:rsidRPr="00457DFC">
        <w:rPr>
          <w:rFonts w:ascii="Verdana" w:hAnsi="Verdana" w:cs="Arial"/>
          <w:sz w:val="19"/>
          <w:szCs w:val="19"/>
        </w:rPr>
        <w:t xml:space="preserve"> not </w:t>
      </w:r>
      <w:r w:rsidR="006E6BD9" w:rsidRPr="00457DFC">
        <w:rPr>
          <w:rFonts w:ascii="Verdana" w:hAnsi="Verdana" w:cs="Arial"/>
          <w:sz w:val="19"/>
          <w:szCs w:val="19"/>
        </w:rPr>
        <w:t xml:space="preserve">be </w:t>
      </w:r>
      <w:r w:rsidRPr="00457DFC">
        <w:rPr>
          <w:rFonts w:ascii="Verdana" w:hAnsi="Verdana" w:cs="Arial"/>
          <w:sz w:val="19"/>
          <w:szCs w:val="19"/>
        </w:rPr>
        <w:t>adversely affected because a concern or complaint was raised by them or on their behalf</w:t>
      </w:r>
      <w:r w:rsidR="00013AC9" w:rsidRPr="00457DFC">
        <w:rPr>
          <w:rFonts w:ascii="Verdana" w:hAnsi="Verdana" w:cs="Arial"/>
          <w:sz w:val="19"/>
          <w:szCs w:val="19"/>
        </w:rPr>
        <w:t>.</w:t>
      </w:r>
    </w:p>
    <w:p w14:paraId="11E97C4C" w14:textId="77777777" w:rsidR="00013AC9" w:rsidRPr="00457DFC" w:rsidRDefault="00013AC9" w:rsidP="00457DFC">
      <w:pPr>
        <w:pStyle w:val="NoSpacing"/>
        <w:spacing w:before="120" w:after="120" w:line="360" w:lineRule="auto"/>
        <w:ind w:left="720"/>
        <w:jc w:val="both"/>
        <w:rPr>
          <w:rFonts w:ascii="Verdana" w:hAnsi="Verdana" w:cs="Arial"/>
          <w:sz w:val="19"/>
          <w:szCs w:val="19"/>
        </w:rPr>
      </w:pPr>
    </w:p>
    <w:p w14:paraId="2921F7A3" w14:textId="3A11B8B3" w:rsidR="00E86FC5" w:rsidRPr="00457DFC" w:rsidRDefault="00013AC9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lastRenderedPageBreak/>
        <w:t>AMT is committed to</w:t>
      </w:r>
      <w:r w:rsidR="0060588B" w:rsidRPr="00457DFC">
        <w:rPr>
          <w:rFonts w:ascii="Verdana" w:hAnsi="Verdana" w:cs="Arial"/>
          <w:sz w:val="19"/>
          <w:szCs w:val="19"/>
        </w:rPr>
        <w:t xml:space="preserve"> ensur</w:t>
      </w:r>
      <w:r w:rsidRPr="00457DFC">
        <w:rPr>
          <w:rFonts w:ascii="Verdana" w:hAnsi="Verdana" w:cs="Arial"/>
          <w:sz w:val="19"/>
          <w:szCs w:val="19"/>
        </w:rPr>
        <w:t>ing</w:t>
      </w:r>
      <w:r w:rsidR="0060588B" w:rsidRPr="00457DFC">
        <w:rPr>
          <w:rFonts w:ascii="Verdana" w:hAnsi="Verdana" w:cs="Arial"/>
          <w:sz w:val="19"/>
          <w:szCs w:val="19"/>
        </w:rPr>
        <w:t xml:space="preserve"> the safety of any vulnerable individuals connected to your work, including staff, volunteers or beneficiaries who are vulnerable individuals.  </w:t>
      </w:r>
      <w:r w:rsidR="003F14A8" w:rsidRPr="00457DFC">
        <w:rPr>
          <w:rFonts w:ascii="Verdana" w:hAnsi="Verdana" w:cs="Arial"/>
          <w:sz w:val="19"/>
          <w:szCs w:val="19"/>
        </w:rPr>
        <w:t>This</w:t>
      </w:r>
      <w:r w:rsidR="0060588B" w:rsidRPr="00457DFC">
        <w:rPr>
          <w:rFonts w:ascii="Verdana" w:hAnsi="Verdana" w:cs="Arial"/>
          <w:sz w:val="19"/>
          <w:szCs w:val="19"/>
        </w:rPr>
        <w:t xml:space="preserve"> include</w:t>
      </w:r>
      <w:r w:rsidR="003F14A8" w:rsidRPr="00457DFC">
        <w:rPr>
          <w:rFonts w:ascii="Verdana" w:hAnsi="Verdana" w:cs="Arial"/>
          <w:sz w:val="19"/>
          <w:szCs w:val="19"/>
        </w:rPr>
        <w:t>s</w:t>
      </w:r>
      <w:r w:rsidR="0060588B" w:rsidRPr="00457DFC">
        <w:rPr>
          <w:rFonts w:ascii="Verdana" w:hAnsi="Verdana" w:cs="Arial"/>
          <w:sz w:val="19"/>
          <w:szCs w:val="19"/>
        </w:rPr>
        <w:t xml:space="preserve"> all children, as well as any individual who cannot take care of or protect themselves due to age, illness, trauma, disability or other disadvantage.  </w:t>
      </w:r>
    </w:p>
    <w:p w14:paraId="65D8C5B4" w14:textId="5B590EE0" w:rsidR="009D65AF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>agrees to ensure that all work is done in a way that minimises the chance of harm to vulnerable individuals and that the organisation and missionaries working with these groups have completed appropriate training.</w:t>
      </w:r>
    </w:p>
    <w:p w14:paraId="482583C6" w14:textId="049D9168" w:rsidR="009D65AF" w:rsidRDefault="009D65AF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Any concerns and complaints about suspected abuse of vulnerable individuals must be brought to the attention of </w:t>
      </w:r>
      <w:r w:rsidR="000B579B"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Pr="00457DFC">
        <w:rPr>
          <w:rFonts w:ascii="Verdana" w:hAnsi="Verdana" w:cs="Arial"/>
          <w:b/>
          <w:bCs/>
          <w:sz w:val="19"/>
          <w:szCs w:val="19"/>
        </w:rPr>
        <w:t xml:space="preserve">and dealt with immediately.   </w:t>
      </w:r>
    </w:p>
    <w:p w14:paraId="2BDFFA62" w14:textId="77777777" w:rsidR="00A07BD2" w:rsidRPr="00457DFC" w:rsidRDefault="00A07BD2" w:rsidP="00C56E92">
      <w:pPr>
        <w:pStyle w:val="NoSpacing"/>
        <w:spacing w:before="120" w:after="120" w:line="360" w:lineRule="auto"/>
        <w:ind w:left="1440"/>
        <w:jc w:val="both"/>
        <w:rPr>
          <w:rFonts w:ascii="Verdana" w:hAnsi="Verdana" w:cs="Arial"/>
          <w:b/>
          <w:bCs/>
          <w:sz w:val="19"/>
          <w:szCs w:val="19"/>
        </w:rPr>
      </w:pPr>
      <w:bookmarkStart w:id="0" w:name="_GoBack"/>
      <w:bookmarkEnd w:id="0"/>
    </w:p>
    <w:p w14:paraId="2D1A3D58" w14:textId="77777777" w:rsidR="009D65AF" w:rsidRPr="00457DFC" w:rsidRDefault="00374E27" w:rsidP="00457DFC">
      <w:pPr>
        <w:pStyle w:val="NoSpacing"/>
        <w:numPr>
          <w:ilvl w:val="0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AMT is required to keep records in relation to income and expenses, complaints and conflicts of interest, screening and background checks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 xml:space="preserve"> </w:t>
      </w:r>
    </w:p>
    <w:p w14:paraId="2B4BEA21" w14:textId="76156132" w:rsidR="009D65AF" w:rsidRPr="00457DFC" w:rsidRDefault="000B579B" w:rsidP="00457DFC">
      <w:pPr>
        <w:pStyle w:val="NoSpacing"/>
        <w:numPr>
          <w:ilvl w:val="1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(Insert organisation name here) 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>agrees that upon request the following information will be provided</w:t>
      </w:r>
      <w:r w:rsidR="009C1D1D" w:rsidRPr="00457DFC">
        <w:rPr>
          <w:rFonts w:ascii="Verdana" w:hAnsi="Verdana" w:cs="Arial"/>
          <w:b/>
          <w:bCs/>
          <w:sz w:val="19"/>
          <w:szCs w:val="19"/>
        </w:rPr>
        <w:t xml:space="preserve"> to AMT</w:t>
      </w:r>
      <w:r w:rsidR="009D65AF" w:rsidRPr="00457DFC">
        <w:rPr>
          <w:rFonts w:ascii="Verdana" w:hAnsi="Verdana" w:cs="Arial"/>
          <w:b/>
          <w:bCs/>
          <w:sz w:val="19"/>
          <w:szCs w:val="19"/>
        </w:rPr>
        <w:t>:</w:t>
      </w:r>
    </w:p>
    <w:p w14:paraId="1A61AEA9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Relevant policies and procedures of your organisation:</w:t>
      </w:r>
    </w:p>
    <w:p w14:paraId="3076457D" w14:textId="77777777" w:rsidR="009D65AF" w:rsidRPr="00457DFC" w:rsidRDefault="009D65AF" w:rsidP="00457DFC">
      <w:pPr>
        <w:pStyle w:val="NoSpacing"/>
        <w:numPr>
          <w:ilvl w:val="3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Fraud Prevention and Risk Management Policy</w:t>
      </w:r>
    </w:p>
    <w:p w14:paraId="445499D0" w14:textId="77777777" w:rsidR="009D65AF" w:rsidRPr="00457DFC" w:rsidRDefault="009D65AF" w:rsidP="00457DFC">
      <w:pPr>
        <w:pStyle w:val="NoSpacing"/>
        <w:numPr>
          <w:ilvl w:val="3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Child and Vulnerable Persons Protection Policy</w:t>
      </w:r>
    </w:p>
    <w:p w14:paraId="7C9D8C63" w14:textId="77777777" w:rsidR="009D65AF" w:rsidRPr="00457DFC" w:rsidRDefault="009D65AF" w:rsidP="00457DFC">
      <w:pPr>
        <w:pStyle w:val="NoSpacing"/>
        <w:numPr>
          <w:ilvl w:val="3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Financial Management Policy</w:t>
      </w:r>
    </w:p>
    <w:p w14:paraId="431FAB46" w14:textId="77777777" w:rsidR="009D65AF" w:rsidRPr="00457DFC" w:rsidRDefault="009D65AF" w:rsidP="00457DFC">
      <w:pPr>
        <w:pStyle w:val="NoSpacing"/>
        <w:numPr>
          <w:ilvl w:val="3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Whistle-Blower Policy</w:t>
      </w:r>
    </w:p>
    <w:p w14:paraId="30FA7944" w14:textId="77777777" w:rsidR="009D65AF" w:rsidRPr="00457DFC" w:rsidRDefault="009D65AF" w:rsidP="00457DFC">
      <w:pPr>
        <w:pStyle w:val="NoSpacing"/>
        <w:numPr>
          <w:ilvl w:val="3"/>
          <w:numId w:val="2"/>
        </w:num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Complaints Handling Policy</w:t>
      </w:r>
    </w:p>
    <w:p w14:paraId="140B0191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Financial breakdowns in relation to any large sums of money you or your missionaries receive from AMT </w:t>
      </w:r>
    </w:p>
    <w:p w14:paraId="0547E5AE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Details of your missionary’s activities</w:t>
      </w:r>
    </w:p>
    <w:p w14:paraId="3242FB0F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Details of complaints and concerns or conflicts of interest regarding either your organisation or your missionaries. </w:t>
      </w:r>
    </w:p>
    <w:p w14:paraId="4EA646CA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>Any risks that money or other resources are being used for nefarious purposes, including those listed above</w:t>
      </w:r>
    </w:p>
    <w:p w14:paraId="5BF69324" w14:textId="77777777" w:rsidR="009D65AF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Any harm to vulnerable persons by your associated missionaries or by your organisation. </w:t>
      </w:r>
    </w:p>
    <w:p w14:paraId="765F393A" w14:textId="096F3BE1" w:rsidR="00013AC9" w:rsidRPr="00457DFC" w:rsidRDefault="009D65AF" w:rsidP="00457DFC">
      <w:pPr>
        <w:pStyle w:val="NoSpacing"/>
        <w:numPr>
          <w:ilvl w:val="2"/>
          <w:numId w:val="2"/>
        </w:numPr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Any act or omission that causes damage to both of our reputations. </w:t>
      </w:r>
    </w:p>
    <w:p w14:paraId="6C28DAF2" w14:textId="77777777" w:rsidR="00B369C4" w:rsidRPr="00457DFC" w:rsidRDefault="00B369C4" w:rsidP="00457DFC">
      <w:p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4E2F295C" w14:textId="309EC430" w:rsidR="00013AC9" w:rsidRPr="00457DFC" w:rsidRDefault="004B70DF" w:rsidP="00457DFC">
      <w:pPr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lastRenderedPageBreak/>
        <w:t xml:space="preserve">The agreement made here is to ensure our organisations can continue to work together in the great work of serving our Lord Jesus Christ through spreading the Gospel </w:t>
      </w:r>
      <w:r w:rsidR="00426735" w:rsidRPr="00457DFC">
        <w:rPr>
          <w:rFonts w:ascii="Verdana" w:hAnsi="Verdana" w:cs="Arial"/>
          <w:sz w:val="19"/>
          <w:szCs w:val="19"/>
        </w:rPr>
        <w:t>to</w:t>
      </w:r>
      <w:r w:rsidRPr="00457DFC">
        <w:rPr>
          <w:rFonts w:ascii="Verdana" w:hAnsi="Verdana" w:cs="Arial"/>
          <w:sz w:val="19"/>
          <w:szCs w:val="19"/>
        </w:rPr>
        <w:t xml:space="preserve"> all the nations and caring for those individuals in accordance with the direction of Christ to look after ‘the least of these’. </w:t>
      </w:r>
    </w:p>
    <w:p w14:paraId="3CA39C2E" w14:textId="4A2CB194" w:rsidR="003F14A8" w:rsidRPr="00457DFC" w:rsidRDefault="003F14A8" w:rsidP="00457DFC">
      <w:pPr>
        <w:pStyle w:val="Heading2"/>
        <w:spacing w:before="120" w:after="12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457DFC">
        <w:rPr>
          <w:rFonts w:ascii="Verdana" w:hAnsi="Verdana" w:cs="Arial"/>
          <w:b/>
          <w:bCs/>
          <w:sz w:val="19"/>
          <w:szCs w:val="19"/>
        </w:rPr>
        <w:t xml:space="preserve">Signed Agreement: </w:t>
      </w:r>
    </w:p>
    <w:p w14:paraId="2FA54A57" w14:textId="7321C1B2" w:rsidR="003F14A8" w:rsidRPr="00457DFC" w:rsidRDefault="003F14A8" w:rsidP="00457DFC">
      <w:pPr>
        <w:pStyle w:val="NoSpacing"/>
        <w:spacing w:before="120" w:after="120" w:line="360" w:lineRule="auto"/>
        <w:jc w:val="both"/>
        <w:rPr>
          <w:rFonts w:ascii="Verdana" w:hAnsi="Verdana" w:cs="Arial"/>
          <w:sz w:val="19"/>
          <w:szCs w:val="19"/>
        </w:rPr>
      </w:pPr>
    </w:p>
    <w:p w14:paraId="6C62DDAD" w14:textId="617C29DE" w:rsidR="003F14A8" w:rsidRPr="00457DFC" w:rsidRDefault="003F14A8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On behalf of AMT: </w:t>
      </w:r>
    </w:p>
    <w:p w14:paraId="389F68AE" w14:textId="55D93C21" w:rsidR="003F14A8" w:rsidRPr="00457DFC" w:rsidRDefault="003F14A8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Name:</w:t>
      </w:r>
      <w:r w:rsidR="009C1D1D" w:rsidRPr="00457DFC">
        <w:rPr>
          <w:rFonts w:ascii="Verdana" w:hAnsi="Verdana" w:cs="Arial"/>
          <w:sz w:val="19"/>
          <w:szCs w:val="19"/>
        </w:rPr>
        <w:t xml:space="preserve"> Walter Wetzel</w:t>
      </w:r>
    </w:p>
    <w:p w14:paraId="38B39FD1" w14:textId="03D28A50" w:rsidR="003F14A8" w:rsidRPr="00457DFC" w:rsidRDefault="00285EC0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Calibri"/>
          <w:noProof/>
          <w:sz w:val="19"/>
          <w:szCs w:val="19"/>
          <w:lang w:eastAsia="en-AU"/>
        </w:rPr>
        <w:drawing>
          <wp:anchor distT="0" distB="0" distL="114300" distR="114300" simplePos="0" relativeHeight="251659264" behindDoc="1" locked="0" layoutInCell="1" allowOverlap="1" wp14:anchorId="0493A4A6" wp14:editId="3EA4BBCB">
            <wp:simplePos x="0" y="0"/>
            <wp:positionH relativeFrom="margin">
              <wp:posOffset>1476375</wp:posOffset>
            </wp:positionH>
            <wp:positionV relativeFrom="paragraph">
              <wp:posOffset>156210</wp:posOffset>
            </wp:positionV>
            <wp:extent cx="867648" cy="484632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4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A63" w:rsidRPr="00457DFC">
        <w:rPr>
          <w:rFonts w:ascii="Verdana" w:hAnsi="Verdana" w:cs="Arial"/>
          <w:sz w:val="19"/>
          <w:szCs w:val="19"/>
        </w:rPr>
        <w:t>Position: Executive Director</w:t>
      </w:r>
    </w:p>
    <w:p w14:paraId="41D6B716" w14:textId="56833D46" w:rsidR="003F14A8" w:rsidRPr="00457DFC" w:rsidRDefault="003F14A8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Signature</w:t>
      </w:r>
      <w:proofErr w:type="gramStart"/>
      <w:r w:rsidRPr="00457DFC">
        <w:rPr>
          <w:rFonts w:ascii="Verdana" w:hAnsi="Verdana" w:cs="Arial"/>
          <w:sz w:val="19"/>
          <w:szCs w:val="19"/>
        </w:rPr>
        <w:t>:…</w:t>
      </w:r>
      <w:r w:rsidR="00285EC0" w:rsidRPr="00457DFC">
        <w:rPr>
          <w:rFonts w:ascii="Verdana" w:hAnsi="Verdana" w:cs="Calibri"/>
          <w:noProof/>
          <w:sz w:val="19"/>
          <w:szCs w:val="19"/>
        </w:rPr>
        <w:t xml:space="preserve"> </w:t>
      </w:r>
      <w:r w:rsidRPr="00457DFC">
        <w:rPr>
          <w:rFonts w:ascii="Verdana" w:hAnsi="Verdana" w:cs="Arial"/>
          <w:sz w:val="19"/>
          <w:szCs w:val="19"/>
        </w:rPr>
        <w:t>……………………………………..</w:t>
      </w:r>
      <w:proofErr w:type="gramEnd"/>
    </w:p>
    <w:p w14:paraId="6AB12980" w14:textId="44E3E6AD" w:rsidR="00BE0BBA" w:rsidRPr="00457DFC" w:rsidRDefault="00013AC9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 xml:space="preserve">On behalf of </w:t>
      </w:r>
      <w:r w:rsidR="000B579B" w:rsidRPr="00457DFC">
        <w:rPr>
          <w:rFonts w:ascii="Verdana" w:hAnsi="Verdana" w:cs="Arial"/>
          <w:sz w:val="19"/>
          <w:szCs w:val="19"/>
        </w:rPr>
        <w:t>(</w:t>
      </w:r>
      <w:r w:rsidR="000B579B" w:rsidRPr="00457DFC">
        <w:rPr>
          <w:rFonts w:ascii="Verdana" w:hAnsi="Verdana" w:cs="Arial"/>
          <w:b/>
          <w:bCs/>
          <w:sz w:val="19"/>
          <w:szCs w:val="19"/>
        </w:rPr>
        <w:t>Insert organisation name here)</w:t>
      </w:r>
    </w:p>
    <w:p w14:paraId="1E652DB7" w14:textId="47534F7E" w:rsidR="003F14A8" w:rsidRPr="00457DFC" w:rsidRDefault="003F14A8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Name</w:t>
      </w:r>
      <w:proofErr w:type="gramStart"/>
      <w:r w:rsidRPr="00457DFC">
        <w:rPr>
          <w:rFonts w:ascii="Verdana" w:hAnsi="Verdana" w:cs="Arial"/>
          <w:sz w:val="19"/>
          <w:szCs w:val="19"/>
        </w:rPr>
        <w:t>:……………………………………………...</w:t>
      </w:r>
      <w:proofErr w:type="gramEnd"/>
    </w:p>
    <w:p w14:paraId="42847694" w14:textId="276FF3CE" w:rsidR="003F14A8" w:rsidRPr="00457DFC" w:rsidRDefault="00ED4A63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Position</w:t>
      </w:r>
      <w:proofErr w:type="gramStart"/>
      <w:r w:rsidRPr="00457DFC">
        <w:rPr>
          <w:rFonts w:ascii="Verdana" w:hAnsi="Verdana" w:cs="Arial"/>
          <w:sz w:val="19"/>
          <w:szCs w:val="19"/>
        </w:rPr>
        <w:t>:……………………………………………</w:t>
      </w:r>
      <w:proofErr w:type="gramEnd"/>
    </w:p>
    <w:p w14:paraId="388202EE" w14:textId="193EF114" w:rsidR="003F14A8" w:rsidRPr="00457DFC" w:rsidRDefault="003F14A8" w:rsidP="00A07BD2">
      <w:pPr>
        <w:pStyle w:val="NoSpacing"/>
        <w:spacing w:before="120" w:after="120" w:line="480" w:lineRule="auto"/>
        <w:jc w:val="both"/>
        <w:rPr>
          <w:rFonts w:ascii="Verdana" w:hAnsi="Verdana" w:cs="Arial"/>
          <w:sz w:val="19"/>
          <w:szCs w:val="19"/>
        </w:rPr>
      </w:pPr>
      <w:r w:rsidRPr="00457DFC">
        <w:rPr>
          <w:rFonts w:ascii="Verdana" w:hAnsi="Verdana" w:cs="Arial"/>
          <w:sz w:val="19"/>
          <w:szCs w:val="19"/>
        </w:rPr>
        <w:t>Signature</w:t>
      </w:r>
      <w:proofErr w:type="gramStart"/>
      <w:r w:rsidRPr="00457DFC">
        <w:rPr>
          <w:rFonts w:ascii="Verdana" w:hAnsi="Verdana" w:cs="Arial"/>
          <w:sz w:val="19"/>
          <w:szCs w:val="19"/>
        </w:rPr>
        <w:t>:………………………………………….</w:t>
      </w:r>
      <w:proofErr w:type="gramEnd"/>
    </w:p>
    <w:sectPr w:rsidR="003F14A8" w:rsidRPr="00457DFC" w:rsidSect="00457DFC">
      <w:headerReference w:type="default" r:id="rId9"/>
      <w:footerReference w:type="default" r:id="rId10"/>
      <w:pgSz w:w="11906" w:h="16838" w:code="9"/>
      <w:pgMar w:top="1701" w:right="567" w:bottom="1134" w:left="87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0555" w14:textId="77777777" w:rsidR="004A419B" w:rsidRDefault="004A419B" w:rsidP="004639EB">
      <w:pPr>
        <w:spacing w:after="0" w:line="240" w:lineRule="auto"/>
      </w:pPr>
      <w:r>
        <w:separator/>
      </w:r>
    </w:p>
  </w:endnote>
  <w:endnote w:type="continuationSeparator" w:id="0">
    <w:p w14:paraId="518E7124" w14:textId="77777777" w:rsidR="004A419B" w:rsidRDefault="004A419B" w:rsidP="0046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5777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6F59D9" w14:textId="3DA7228D" w:rsidR="00A07BD2" w:rsidRDefault="00A07B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E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E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8A10A" w14:textId="77777777" w:rsidR="004639EB" w:rsidRPr="00A07BD2" w:rsidRDefault="004639EB" w:rsidP="00A07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374C" w14:textId="77777777" w:rsidR="004A419B" w:rsidRDefault="004A419B" w:rsidP="004639EB">
      <w:pPr>
        <w:spacing w:after="0" w:line="240" w:lineRule="auto"/>
      </w:pPr>
      <w:r>
        <w:separator/>
      </w:r>
    </w:p>
  </w:footnote>
  <w:footnote w:type="continuationSeparator" w:id="0">
    <w:p w14:paraId="145AAAE2" w14:textId="77777777" w:rsidR="004A419B" w:rsidRDefault="004A419B" w:rsidP="0046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0855" w14:textId="6D6E8B24" w:rsidR="004639EB" w:rsidRPr="00172A77" w:rsidRDefault="00796A03" w:rsidP="004E2A3E">
    <w:pPr>
      <w:pStyle w:val="Header"/>
      <w:rPr>
        <w:sz w:val="28"/>
        <w:szCs w:val="28"/>
      </w:rPr>
    </w:pPr>
    <w:r>
      <w:rPr>
        <w:noProof/>
        <w:sz w:val="28"/>
        <w:szCs w:val="28"/>
        <w:lang w:eastAsia="en-AU"/>
      </w:rPr>
      <w:drawing>
        <wp:inline distT="0" distB="0" distL="0" distR="0" wp14:anchorId="44DCCAF4" wp14:editId="2777C29E">
          <wp:extent cx="1419225" cy="48088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881" cy="49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CD"/>
    <w:multiLevelType w:val="hybridMultilevel"/>
    <w:tmpl w:val="EACE66E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F44"/>
    <w:multiLevelType w:val="hybridMultilevel"/>
    <w:tmpl w:val="ADD2E3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94B45"/>
    <w:multiLevelType w:val="hybridMultilevel"/>
    <w:tmpl w:val="617684EC"/>
    <w:lvl w:ilvl="0" w:tplc="C9B6BE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1965"/>
    <w:multiLevelType w:val="hybridMultilevel"/>
    <w:tmpl w:val="FC026DD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D86A01"/>
    <w:multiLevelType w:val="hybridMultilevel"/>
    <w:tmpl w:val="D48CA75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6BC"/>
    <w:multiLevelType w:val="hybridMultilevel"/>
    <w:tmpl w:val="DAE891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B2BE7"/>
    <w:multiLevelType w:val="hybridMultilevel"/>
    <w:tmpl w:val="D7543B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EC7"/>
    <w:multiLevelType w:val="hybridMultilevel"/>
    <w:tmpl w:val="7AEC50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D6"/>
    <w:rsid w:val="00013AC9"/>
    <w:rsid w:val="000958F0"/>
    <w:rsid w:val="000A6A19"/>
    <w:rsid w:val="000B4C4E"/>
    <w:rsid w:val="000B579B"/>
    <w:rsid w:val="000E68C2"/>
    <w:rsid w:val="00106D4F"/>
    <w:rsid w:val="0013172F"/>
    <w:rsid w:val="00172A77"/>
    <w:rsid w:val="00214962"/>
    <w:rsid w:val="00217069"/>
    <w:rsid w:val="0025277D"/>
    <w:rsid w:val="00285EC0"/>
    <w:rsid w:val="002D242D"/>
    <w:rsid w:val="00374E27"/>
    <w:rsid w:val="003F14A8"/>
    <w:rsid w:val="00426735"/>
    <w:rsid w:val="004566FD"/>
    <w:rsid w:val="00457DFC"/>
    <w:rsid w:val="004639EB"/>
    <w:rsid w:val="004A419B"/>
    <w:rsid w:val="004B70DF"/>
    <w:rsid w:val="004C65A9"/>
    <w:rsid w:val="004C7BCE"/>
    <w:rsid w:val="004D70F9"/>
    <w:rsid w:val="004E2A3E"/>
    <w:rsid w:val="005140FE"/>
    <w:rsid w:val="005644CF"/>
    <w:rsid w:val="00570C2C"/>
    <w:rsid w:val="00593417"/>
    <w:rsid w:val="005D5DB3"/>
    <w:rsid w:val="00603A9C"/>
    <w:rsid w:val="0060588B"/>
    <w:rsid w:val="00687D9B"/>
    <w:rsid w:val="006D1269"/>
    <w:rsid w:val="006D729D"/>
    <w:rsid w:val="006E6BD9"/>
    <w:rsid w:val="006F009E"/>
    <w:rsid w:val="00702F15"/>
    <w:rsid w:val="007328D7"/>
    <w:rsid w:val="007522E8"/>
    <w:rsid w:val="00754EB8"/>
    <w:rsid w:val="007742E3"/>
    <w:rsid w:val="00796A03"/>
    <w:rsid w:val="007F5463"/>
    <w:rsid w:val="00865840"/>
    <w:rsid w:val="008A6A58"/>
    <w:rsid w:val="008A6BDD"/>
    <w:rsid w:val="008F22AA"/>
    <w:rsid w:val="008F74D1"/>
    <w:rsid w:val="008F78C0"/>
    <w:rsid w:val="00920530"/>
    <w:rsid w:val="0093071D"/>
    <w:rsid w:val="0093255C"/>
    <w:rsid w:val="009B186E"/>
    <w:rsid w:val="009C1D1D"/>
    <w:rsid w:val="009D65AF"/>
    <w:rsid w:val="009E4B67"/>
    <w:rsid w:val="009F2D4D"/>
    <w:rsid w:val="00A07BD2"/>
    <w:rsid w:val="00A316D6"/>
    <w:rsid w:val="00A75502"/>
    <w:rsid w:val="00AE7588"/>
    <w:rsid w:val="00B318CD"/>
    <w:rsid w:val="00B32551"/>
    <w:rsid w:val="00B369C4"/>
    <w:rsid w:val="00B816A8"/>
    <w:rsid w:val="00BE0BBA"/>
    <w:rsid w:val="00C54799"/>
    <w:rsid w:val="00C56E92"/>
    <w:rsid w:val="00DC204E"/>
    <w:rsid w:val="00DC23F7"/>
    <w:rsid w:val="00E01007"/>
    <w:rsid w:val="00E56A3E"/>
    <w:rsid w:val="00E63326"/>
    <w:rsid w:val="00E86FC5"/>
    <w:rsid w:val="00EA7C53"/>
    <w:rsid w:val="00ED4A63"/>
    <w:rsid w:val="00EE1D82"/>
    <w:rsid w:val="00F610D1"/>
    <w:rsid w:val="00F843FF"/>
    <w:rsid w:val="00FB514B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97B1"/>
  <w15:chartTrackingRefBased/>
  <w15:docId w15:val="{2421976A-4BC5-43DA-A597-935CA56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40"/>
  </w:style>
  <w:style w:type="paragraph" w:styleId="Heading1">
    <w:name w:val="heading 1"/>
    <w:basedOn w:val="Normal"/>
    <w:next w:val="Normal"/>
    <w:link w:val="Heading1Char"/>
    <w:uiPriority w:val="9"/>
    <w:qFormat/>
    <w:rsid w:val="00865840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840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840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840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840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5840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840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8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8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8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EB"/>
  </w:style>
  <w:style w:type="paragraph" w:styleId="Footer">
    <w:name w:val="footer"/>
    <w:basedOn w:val="Normal"/>
    <w:link w:val="FooterChar"/>
    <w:uiPriority w:val="99"/>
    <w:unhideWhenUsed/>
    <w:rsid w:val="00463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EB"/>
  </w:style>
  <w:style w:type="character" w:styleId="PlaceholderText">
    <w:name w:val="Placeholder Text"/>
    <w:basedOn w:val="DefaultParagraphFont"/>
    <w:uiPriority w:val="99"/>
    <w:semiHidden/>
    <w:rsid w:val="00C547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65840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65840"/>
    <w:rPr>
      <w:caps/>
      <w:spacing w:val="15"/>
      <w:shd w:val="clear" w:color="auto" w:fill="ECF0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840"/>
    <w:rPr>
      <w:caps/>
      <w:color w:val="52604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840"/>
    <w:rPr>
      <w:caps/>
      <w:color w:val="7C916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840"/>
    <w:rPr>
      <w:caps/>
      <w:color w:val="7C916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65840"/>
    <w:rPr>
      <w:caps/>
      <w:color w:val="7C91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840"/>
    <w:rPr>
      <w:caps/>
      <w:color w:val="7C916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8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8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5840"/>
    <w:rPr>
      <w:b/>
      <w:bCs/>
      <w:color w:val="7C91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5840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5840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8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6584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65840"/>
    <w:rPr>
      <w:b/>
      <w:bCs/>
    </w:rPr>
  </w:style>
  <w:style w:type="character" w:styleId="Emphasis">
    <w:name w:val="Emphasis"/>
    <w:uiPriority w:val="20"/>
    <w:qFormat/>
    <w:rsid w:val="00865840"/>
    <w:rPr>
      <w:caps/>
      <w:color w:val="526041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6584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584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840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840"/>
    <w:rPr>
      <w:color w:val="A5B592" w:themeColor="accent1"/>
      <w:sz w:val="24"/>
      <w:szCs w:val="24"/>
    </w:rPr>
  </w:style>
  <w:style w:type="character" w:styleId="SubtleEmphasis">
    <w:name w:val="Subtle Emphasis"/>
    <w:uiPriority w:val="19"/>
    <w:qFormat/>
    <w:rsid w:val="00865840"/>
    <w:rPr>
      <w:i/>
      <w:iCs/>
      <w:color w:val="526041" w:themeColor="accent1" w:themeShade="7F"/>
    </w:rPr>
  </w:style>
  <w:style w:type="character" w:styleId="IntenseEmphasis">
    <w:name w:val="Intense Emphasis"/>
    <w:uiPriority w:val="21"/>
    <w:qFormat/>
    <w:rsid w:val="00865840"/>
    <w:rPr>
      <w:b/>
      <w:bCs/>
      <w:caps/>
      <w:color w:val="526041" w:themeColor="accent1" w:themeShade="7F"/>
      <w:spacing w:val="10"/>
    </w:rPr>
  </w:style>
  <w:style w:type="character" w:styleId="SubtleReference">
    <w:name w:val="Subtle Reference"/>
    <w:uiPriority w:val="31"/>
    <w:qFormat/>
    <w:rsid w:val="00865840"/>
    <w:rPr>
      <w:b/>
      <w:bCs/>
      <w:color w:val="A5B592" w:themeColor="accent1"/>
    </w:rPr>
  </w:style>
  <w:style w:type="character" w:styleId="IntenseReference">
    <w:name w:val="Intense Reference"/>
    <w:uiPriority w:val="32"/>
    <w:qFormat/>
    <w:rsid w:val="00865840"/>
    <w:rPr>
      <w:b/>
      <w:bCs/>
      <w:i/>
      <w:iCs/>
      <w:caps/>
      <w:color w:val="A5B592" w:themeColor="accent1"/>
    </w:rPr>
  </w:style>
  <w:style w:type="character" w:styleId="BookTitle">
    <w:name w:val="Book Title"/>
    <w:uiPriority w:val="33"/>
    <w:qFormat/>
    <w:rsid w:val="008658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840"/>
    <w:pPr>
      <w:outlineLvl w:val="9"/>
    </w:pPr>
  </w:style>
  <w:style w:type="paragraph" w:styleId="ListParagraph">
    <w:name w:val="List Paragraph"/>
    <w:basedOn w:val="Normal"/>
    <w:uiPriority w:val="34"/>
    <w:qFormat/>
    <w:rsid w:val="0086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1B34-FB4D-42D6-AA50-F9141AFF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Finance</dc:creator>
  <cp:keywords/>
  <dc:description/>
  <cp:lastModifiedBy>Paul Gould</cp:lastModifiedBy>
  <cp:revision>7</cp:revision>
  <dcterms:created xsi:type="dcterms:W3CDTF">2021-08-19T23:01:00Z</dcterms:created>
  <dcterms:modified xsi:type="dcterms:W3CDTF">2021-08-19T23:06:00Z</dcterms:modified>
</cp:coreProperties>
</file>